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98" w:rsidRPr="00EB7127" w:rsidRDefault="007910D0" w:rsidP="00EB7127">
      <w:pPr>
        <w:jc w:val="center"/>
        <w:rPr>
          <w:b/>
          <w:szCs w:val="28"/>
          <w:lang w:val="ru-RU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9.3pt;margin-top:-23.2pt;width:578.05pt;height:173.25pt;z-index:-251658752;visibility:visible">
            <v:imagedata r:id="rId6" o:title=""/>
          </v:shape>
        </w:pict>
      </w:r>
    </w:p>
    <w:p w:rsidR="00617A98" w:rsidRPr="00EB7127" w:rsidRDefault="00617A98" w:rsidP="00EB7127">
      <w:pPr>
        <w:jc w:val="center"/>
        <w:rPr>
          <w:b/>
          <w:szCs w:val="28"/>
          <w:lang w:val="ru-RU"/>
        </w:rPr>
      </w:pPr>
    </w:p>
    <w:p w:rsidR="00617A98" w:rsidRPr="00EB7127" w:rsidRDefault="00617A98" w:rsidP="00EB7127">
      <w:pPr>
        <w:jc w:val="center"/>
        <w:rPr>
          <w:b/>
          <w:szCs w:val="28"/>
          <w:lang w:val="ru-RU"/>
        </w:rPr>
      </w:pPr>
    </w:p>
    <w:p w:rsidR="00617A98" w:rsidRPr="00EB7127" w:rsidRDefault="00617A98" w:rsidP="00EB7127">
      <w:pPr>
        <w:jc w:val="center"/>
        <w:rPr>
          <w:b/>
          <w:szCs w:val="28"/>
          <w:lang w:val="ru-RU"/>
        </w:rPr>
      </w:pPr>
    </w:p>
    <w:p w:rsidR="00617A98" w:rsidRPr="00EB7127" w:rsidRDefault="00617A98" w:rsidP="00EB7127">
      <w:pPr>
        <w:jc w:val="center"/>
        <w:rPr>
          <w:b/>
          <w:szCs w:val="28"/>
          <w:lang w:val="ru-RU"/>
        </w:rPr>
      </w:pPr>
    </w:p>
    <w:p w:rsidR="00617A98" w:rsidRPr="00EB7127" w:rsidRDefault="00617A98" w:rsidP="00EB7127">
      <w:pPr>
        <w:jc w:val="center"/>
        <w:rPr>
          <w:b/>
          <w:szCs w:val="28"/>
          <w:lang w:val="ru-RU"/>
        </w:rPr>
      </w:pPr>
    </w:p>
    <w:p w:rsidR="00617A98" w:rsidRPr="00EB7127" w:rsidRDefault="007910D0" w:rsidP="007910D0">
      <w:pPr>
        <w:tabs>
          <w:tab w:val="left" w:pos="1758"/>
        </w:tabs>
        <w:rPr>
          <w:szCs w:val="28"/>
          <w:lang w:val="ru-RU"/>
        </w:rPr>
      </w:pPr>
      <w:r>
        <w:rPr>
          <w:szCs w:val="28"/>
          <w:lang w:val="ru-RU"/>
        </w:rPr>
        <w:tab/>
        <w:t>02.08.2021 г.                                                              667</w:t>
      </w:r>
    </w:p>
    <w:p w:rsidR="008034CA" w:rsidRPr="00EB7127" w:rsidRDefault="0045740A" w:rsidP="00EB7127">
      <w:pPr>
        <w:rPr>
          <w:szCs w:val="28"/>
          <w:lang w:val="ru-RU"/>
        </w:rPr>
      </w:pPr>
      <w:r w:rsidRPr="00EB7127">
        <w:rPr>
          <w:szCs w:val="28"/>
          <w:lang w:val="ru-RU"/>
        </w:rPr>
        <w:t xml:space="preserve">                    </w:t>
      </w:r>
    </w:p>
    <w:p w:rsidR="00617A98" w:rsidRPr="00EB7127" w:rsidRDefault="002A244A" w:rsidP="00EB7127">
      <w:pPr>
        <w:tabs>
          <w:tab w:val="left" w:pos="1500"/>
        </w:tabs>
        <w:jc w:val="both"/>
        <w:rPr>
          <w:szCs w:val="28"/>
          <w:lang w:val="ru-RU"/>
        </w:rPr>
      </w:pPr>
      <w:r w:rsidRPr="00EB7127">
        <w:rPr>
          <w:szCs w:val="28"/>
          <w:lang w:val="ru-RU"/>
        </w:rPr>
        <w:tab/>
      </w:r>
    </w:p>
    <w:p w:rsidR="00617A98" w:rsidRPr="00EB7127" w:rsidRDefault="00617A98" w:rsidP="00EB7127">
      <w:pPr>
        <w:jc w:val="center"/>
        <w:rPr>
          <w:b/>
          <w:szCs w:val="28"/>
          <w:lang w:val="ru-RU"/>
        </w:rPr>
      </w:pPr>
    </w:p>
    <w:p w:rsidR="005503CD" w:rsidRPr="00EB7127" w:rsidRDefault="0045740A" w:rsidP="00EB712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ru-RU" w:bidi="ru-RU"/>
        </w:rPr>
      </w:pPr>
      <w:r w:rsidRPr="00EB7127">
        <w:rPr>
          <w:b/>
          <w:bCs/>
          <w:color w:val="000000"/>
          <w:szCs w:val="28"/>
          <w:lang w:val="ru-RU" w:bidi="ru-RU"/>
        </w:rPr>
        <w:t xml:space="preserve">О реализации </w:t>
      </w:r>
      <w:r w:rsidR="00104C35" w:rsidRPr="00EB7127">
        <w:rPr>
          <w:b/>
          <w:bCs/>
          <w:color w:val="000000"/>
          <w:szCs w:val="28"/>
          <w:lang w:val="ru-RU" w:bidi="ru-RU"/>
        </w:rPr>
        <w:t>к</w:t>
      </w:r>
      <w:r w:rsidR="00074788" w:rsidRPr="00EB7127">
        <w:rPr>
          <w:b/>
          <w:bCs/>
          <w:color w:val="000000"/>
          <w:szCs w:val="28"/>
          <w:lang w:val="ru-RU" w:bidi="ru-RU"/>
        </w:rPr>
        <w:t>онцепции</w:t>
      </w:r>
      <w:r w:rsidRPr="00EB7127">
        <w:rPr>
          <w:b/>
          <w:bCs/>
          <w:color w:val="000000"/>
          <w:szCs w:val="28"/>
          <w:lang w:val="ru-RU" w:bidi="ru-RU"/>
        </w:rPr>
        <w:t xml:space="preserve"> </w:t>
      </w:r>
      <w:r w:rsidR="00104C35" w:rsidRPr="00EB7127">
        <w:rPr>
          <w:b/>
          <w:bCs/>
          <w:color w:val="000000"/>
          <w:szCs w:val="28"/>
          <w:lang w:val="ru-RU" w:bidi="ru-RU"/>
        </w:rPr>
        <w:t xml:space="preserve">организации </w:t>
      </w:r>
      <w:r w:rsidRPr="00EB7127">
        <w:rPr>
          <w:b/>
          <w:bCs/>
          <w:color w:val="000000"/>
          <w:szCs w:val="28"/>
          <w:lang w:val="ru-RU" w:bidi="ru-RU"/>
        </w:rPr>
        <w:t>воспитания</w:t>
      </w:r>
      <w:r w:rsidR="00104C35" w:rsidRPr="00EB7127">
        <w:rPr>
          <w:b/>
          <w:bCs/>
          <w:color w:val="000000"/>
          <w:szCs w:val="28"/>
          <w:lang w:val="ru-RU" w:bidi="ru-RU"/>
        </w:rPr>
        <w:t xml:space="preserve"> обучающихся </w:t>
      </w:r>
      <w:r w:rsidRPr="00EB7127">
        <w:rPr>
          <w:b/>
          <w:bCs/>
          <w:color w:val="000000"/>
          <w:szCs w:val="28"/>
          <w:lang w:val="ru-RU" w:bidi="ru-RU"/>
        </w:rPr>
        <w:t xml:space="preserve">в образовательных организациях Лабинского района </w:t>
      </w:r>
      <w:r w:rsidR="00391563" w:rsidRPr="00EB7127">
        <w:rPr>
          <w:b/>
          <w:bCs/>
          <w:color w:val="000000"/>
          <w:szCs w:val="28"/>
          <w:lang w:val="ru-RU" w:bidi="ru-RU"/>
        </w:rPr>
        <w:t>на</w:t>
      </w:r>
      <w:r w:rsidRPr="00EB7127">
        <w:rPr>
          <w:b/>
          <w:bCs/>
          <w:color w:val="000000"/>
          <w:szCs w:val="28"/>
          <w:lang w:val="ru-RU" w:bidi="ru-RU"/>
        </w:rPr>
        <w:t xml:space="preserve"> 202</w:t>
      </w:r>
      <w:r w:rsidR="00391563" w:rsidRPr="00EB7127">
        <w:rPr>
          <w:b/>
          <w:bCs/>
          <w:color w:val="000000"/>
          <w:szCs w:val="28"/>
          <w:lang w:val="ru-RU" w:bidi="ru-RU"/>
        </w:rPr>
        <w:t>1</w:t>
      </w:r>
      <w:r w:rsidRPr="00EB7127">
        <w:rPr>
          <w:b/>
          <w:bCs/>
          <w:color w:val="000000"/>
          <w:szCs w:val="28"/>
          <w:lang w:val="ru-RU" w:bidi="ru-RU"/>
        </w:rPr>
        <w:t>-2025 г</w:t>
      </w:r>
      <w:r w:rsidR="00391563" w:rsidRPr="00EB7127">
        <w:rPr>
          <w:b/>
          <w:bCs/>
          <w:color w:val="000000"/>
          <w:szCs w:val="28"/>
          <w:lang w:val="ru-RU" w:bidi="ru-RU"/>
        </w:rPr>
        <w:t>оды</w:t>
      </w:r>
    </w:p>
    <w:p w:rsidR="0045740A" w:rsidRPr="00EB7127" w:rsidRDefault="0045740A" w:rsidP="00EB7127">
      <w:pPr>
        <w:autoSpaceDE w:val="0"/>
        <w:autoSpaceDN w:val="0"/>
        <w:adjustRightInd w:val="0"/>
        <w:jc w:val="center"/>
        <w:rPr>
          <w:b/>
          <w:szCs w:val="28"/>
          <w:lang w:val="ru-RU"/>
        </w:rPr>
      </w:pPr>
    </w:p>
    <w:p w:rsidR="00617A98" w:rsidRPr="00EB7127" w:rsidRDefault="0057169B" w:rsidP="00EB7127">
      <w:pPr>
        <w:autoSpaceDE w:val="0"/>
        <w:autoSpaceDN w:val="0"/>
        <w:adjustRightInd w:val="0"/>
        <w:ind w:firstLine="708"/>
        <w:jc w:val="both"/>
        <w:rPr>
          <w:szCs w:val="28"/>
          <w:lang w:val="ru-RU"/>
        </w:rPr>
      </w:pPr>
      <w:r w:rsidRPr="00EB7127">
        <w:rPr>
          <w:color w:val="000000"/>
          <w:szCs w:val="28"/>
          <w:lang w:val="ru-RU" w:bidi="ru-RU"/>
        </w:rPr>
        <w:t xml:space="preserve">Во исполнение </w:t>
      </w:r>
      <w:r w:rsidR="00104C35" w:rsidRPr="00EB7127">
        <w:rPr>
          <w:color w:val="000000"/>
          <w:szCs w:val="28"/>
          <w:lang w:val="ru-RU" w:bidi="ru-RU"/>
        </w:rPr>
        <w:t xml:space="preserve"> приказа министерства образования, науки и молодёжной политики Краснодарского края от 27 июля 2021 года № 2437 «Об утверждении концепции организации воспитания обучающихся в Краснодарском крае на 2021-2025 годы», в </w:t>
      </w:r>
      <w:r w:rsidR="00104C35" w:rsidRPr="00EB7127">
        <w:rPr>
          <w:szCs w:val="28"/>
          <w:lang w:val="ru-RU"/>
        </w:rPr>
        <w:t xml:space="preserve">соответствии с Указами Президента Российской Федерации от 21 июля 2020 года № 474 «О национальных целях развития Российской Федерации на период до 2030 года», в целях достижения значений показателя «Условия для воспитания гармонично развитой и социально ответственной личности», а также в целях повышения эффективности воспитательной работы в образовательных организациях </w:t>
      </w:r>
      <w:r w:rsidRPr="00EB7127">
        <w:rPr>
          <w:szCs w:val="28"/>
          <w:lang w:val="ru-RU"/>
        </w:rPr>
        <w:t xml:space="preserve">муниципального образования </w:t>
      </w:r>
      <w:proofErr w:type="spellStart"/>
      <w:r w:rsidRPr="00EB7127">
        <w:rPr>
          <w:szCs w:val="28"/>
          <w:lang w:val="ru-RU"/>
        </w:rPr>
        <w:t>Лабинский</w:t>
      </w:r>
      <w:proofErr w:type="spellEnd"/>
      <w:r w:rsidRPr="00EB7127">
        <w:rPr>
          <w:szCs w:val="28"/>
          <w:lang w:val="ru-RU"/>
        </w:rPr>
        <w:t xml:space="preserve"> район, </w:t>
      </w:r>
      <w:r w:rsidR="002808E0">
        <w:rPr>
          <w:szCs w:val="28"/>
          <w:lang w:val="ru-RU"/>
        </w:rPr>
        <w:t>приказыва</w:t>
      </w:r>
      <w:r w:rsidR="00617A98" w:rsidRPr="00EB7127">
        <w:rPr>
          <w:szCs w:val="28"/>
          <w:lang w:val="ru-RU"/>
        </w:rPr>
        <w:t>ю:</w:t>
      </w:r>
    </w:p>
    <w:p w:rsidR="0057169B" w:rsidRPr="00EB7127" w:rsidRDefault="00104C35" w:rsidP="00EB7127">
      <w:pPr>
        <w:numPr>
          <w:ilvl w:val="0"/>
          <w:numId w:val="2"/>
        </w:numPr>
        <w:ind w:left="0" w:firstLine="709"/>
        <w:jc w:val="both"/>
        <w:rPr>
          <w:szCs w:val="28"/>
          <w:lang w:val="ru-RU"/>
        </w:rPr>
      </w:pPr>
      <w:r w:rsidRPr="00EB7127">
        <w:rPr>
          <w:color w:val="000000"/>
          <w:szCs w:val="28"/>
          <w:lang w:val="ru-RU" w:bidi="ru-RU"/>
        </w:rPr>
        <w:t>Утвердить к</w:t>
      </w:r>
      <w:r w:rsidR="0057169B" w:rsidRPr="00EB7127">
        <w:rPr>
          <w:color w:val="000000"/>
          <w:szCs w:val="28"/>
          <w:lang w:val="ru-RU" w:bidi="ru-RU"/>
        </w:rPr>
        <w:t xml:space="preserve">онцепцию </w:t>
      </w:r>
      <w:r w:rsidR="00391563" w:rsidRPr="00EB7127">
        <w:rPr>
          <w:color w:val="000000"/>
          <w:szCs w:val="28"/>
          <w:lang w:val="ru-RU" w:bidi="ru-RU"/>
        </w:rPr>
        <w:t>организации</w:t>
      </w:r>
      <w:r w:rsidR="0057169B" w:rsidRPr="00EB7127">
        <w:rPr>
          <w:color w:val="000000"/>
          <w:szCs w:val="28"/>
          <w:lang w:val="ru-RU" w:bidi="ru-RU"/>
        </w:rPr>
        <w:t xml:space="preserve"> воспитания </w:t>
      </w:r>
      <w:r w:rsidR="00391563" w:rsidRPr="00EB7127">
        <w:rPr>
          <w:color w:val="000000"/>
          <w:szCs w:val="28"/>
          <w:lang w:val="ru-RU" w:bidi="ru-RU"/>
        </w:rPr>
        <w:t xml:space="preserve">обучающихся </w:t>
      </w:r>
      <w:r w:rsidR="0057169B" w:rsidRPr="00EB7127">
        <w:rPr>
          <w:color w:val="000000"/>
          <w:szCs w:val="28"/>
          <w:lang w:val="ru-RU" w:bidi="ru-RU"/>
        </w:rPr>
        <w:t xml:space="preserve">в образовательных организациях </w:t>
      </w:r>
      <w:r w:rsidR="0057169B" w:rsidRPr="00EB7127">
        <w:rPr>
          <w:szCs w:val="28"/>
          <w:lang w:val="ru-RU"/>
        </w:rPr>
        <w:t xml:space="preserve">муниципального образования </w:t>
      </w:r>
      <w:proofErr w:type="spellStart"/>
      <w:r w:rsidR="0057169B" w:rsidRPr="00EB7127">
        <w:rPr>
          <w:szCs w:val="28"/>
          <w:lang w:val="ru-RU"/>
        </w:rPr>
        <w:t>Лабинский</w:t>
      </w:r>
      <w:proofErr w:type="spellEnd"/>
      <w:r w:rsidR="0057169B" w:rsidRPr="00EB7127">
        <w:rPr>
          <w:szCs w:val="28"/>
          <w:lang w:val="ru-RU"/>
        </w:rPr>
        <w:t xml:space="preserve"> район</w:t>
      </w:r>
      <w:r w:rsidR="0057169B" w:rsidRPr="00EB7127">
        <w:rPr>
          <w:color w:val="000000"/>
          <w:szCs w:val="28"/>
          <w:lang w:val="ru-RU" w:bidi="ru-RU"/>
        </w:rPr>
        <w:t xml:space="preserve"> на 202</w:t>
      </w:r>
      <w:r w:rsidRPr="00EB7127">
        <w:rPr>
          <w:color w:val="000000"/>
          <w:szCs w:val="28"/>
          <w:lang w:val="ru-RU" w:bidi="ru-RU"/>
        </w:rPr>
        <w:t>1</w:t>
      </w:r>
      <w:r w:rsidR="0057169B" w:rsidRPr="00EB7127">
        <w:rPr>
          <w:color w:val="000000"/>
          <w:szCs w:val="28"/>
          <w:lang w:val="ru-RU" w:bidi="ru-RU"/>
        </w:rPr>
        <w:t>-2025 г</w:t>
      </w:r>
      <w:r w:rsidR="00391563" w:rsidRPr="00EB7127">
        <w:rPr>
          <w:color w:val="000000"/>
          <w:szCs w:val="28"/>
          <w:lang w:val="ru-RU" w:bidi="ru-RU"/>
        </w:rPr>
        <w:t>оды</w:t>
      </w:r>
      <w:r w:rsidR="0057169B" w:rsidRPr="00EB7127">
        <w:rPr>
          <w:color w:val="000000"/>
          <w:szCs w:val="28"/>
          <w:lang w:val="ru-RU" w:bidi="ru-RU"/>
        </w:rPr>
        <w:t xml:space="preserve"> (</w:t>
      </w:r>
      <w:r w:rsidRPr="00EB7127">
        <w:rPr>
          <w:color w:val="000000"/>
          <w:szCs w:val="28"/>
          <w:lang w:val="ru-RU" w:bidi="ru-RU"/>
        </w:rPr>
        <w:t>далее - Концепция</w:t>
      </w:r>
      <w:r w:rsidR="0057169B" w:rsidRPr="00EB7127">
        <w:rPr>
          <w:color w:val="000000"/>
          <w:szCs w:val="28"/>
          <w:lang w:val="ru-RU" w:bidi="ru-RU"/>
        </w:rPr>
        <w:t>)</w:t>
      </w:r>
      <w:r w:rsidRPr="00EB7127">
        <w:rPr>
          <w:color w:val="000000"/>
          <w:szCs w:val="28"/>
          <w:lang w:val="ru-RU" w:bidi="ru-RU"/>
        </w:rPr>
        <w:t xml:space="preserve"> </w:t>
      </w:r>
      <w:r w:rsidRPr="00EB7127">
        <w:rPr>
          <w:szCs w:val="28"/>
          <w:lang w:val="ru-RU"/>
        </w:rPr>
        <w:t xml:space="preserve">согласно </w:t>
      </w:r>
      <w:proofErr w:type="gramStart"/>
      <w:r w:rsidR="002808E0">
        <w:rPr>
          <w:szCs w:val="28"/>
          <w:lang w:val="ru-RU"/>
        </w:rPr>
        <w:t>приложению</w:t>
      </w:r>
      <w:proofErr w:type="gramEnd"/>
      <w:r w:rsidR="002808E0">
        <w:rPr>
          <w:szCs w:val="28"/>
          <w:lang w:val="ru-RU"/>
        </w:rPr>
        <w:t xml:space="preserve"> </w:t>
      </w:r>
      <w:r w:rsidRPr="00EB7127">
        <w:rPr>
          <w:szCs w:val="28"/>
          <w:lang w:val="ru-RU"/>
        </w:rPr>
        <w:t>к настоящему приказу.</w:t>
      </w:r>
    </w:p>
    <w:p w:rsidR="00104C35" w:rsidRPr="00EB7127" w:rsidRDefault="005503CD" w:rsidP="00EB7127">
      <w:pPr>
        <w:numPr>
          <w:ilvl w:val="0"/>
          <w:numId w:val="2"/>
        </w:numPr>
        <w:ind w:left="0" w:firstLine="709"/>
        <w:jc w:val="both"/>
        <w:rPr>
          <w:szCs w:val="28"/>
          <w:lang w:val="ru-RU"/>
        </w:rPr>
      </w:pPr>
      <w:r w:rsidRPr="00EB7127">
        <w:rPr>
          <w:szCs w:val="28"/>
          <w:lang w:val="ru-RU"/>
        </w:rPr>
        <w:t>Директорам образовательных организаций, подведомственных управлению образования</w:t>
      </w:r>
      <w:r w:rsidR="00104C35" w:rsidRPr="00EB7127">
        <w:rPr>
          <w:szCs w:val="28"/>
          <w:lang w:val="ru-RU"/>
        </w:rPr>
        <w:t>:</w:t>
      </w:r>
    </w:p>
    <w:p w:rsidR="00104C35" w:rsidRPr="00EB7127" w:rsidRDefault="00104C35" w:rsidP="00EB7127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left="0" w:firstLine="760"/>
      </w:pPr>
      <w:r w:rsidRPr="00EB7127">
        <w:t>учитывать Концепцию при</w:t>
      </w:r>
      <w:r w:rsidR="00391563" w:rsidRPr="00EB7127">
        <w:t xml:space="preserve"> организации работы, проведении </w:t>
      </w:r>
      <w:r w:rsidRPr="00EB7127">
        <w:t>мониторингов и диагностических мероприятий;</w:t>
      </w:r>
    </w:p>
    <w:p w:rsidR="00391563" w:rsidRPr="00EB7127" w:rsidRDefault="00391563" w:rsidP="00EB7127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left="0" w:firstLine="760"/>
        <w:rPr>
          <w:color w:val="000000" w:themeColor="text1"/>
        </w:rPr>
      </w:pPr>
      <w:r w:rsidRPr="00EB7127">
        <w:t xml:space="preserve">ежегодно предоставлять в управление образования Лабинского района отчет по региональным показателям Концепции, согласно указанным </w:t>
      </w:r>
      <w:r w:rsidRPr="00EB7127">
        <w:rPr>
          <w:color w:val="000000" w:themeColor="text1"/>
        </w:rPr>
        <w:t>срокам.</w:t>
      </w:r>
    </w:p>
    <w:p w:rsidR="0057169B" w:rsidRPr="00EB7127" w:rsidRDefault="00391563" w:rsidP="00EB7127">
      <w:pPr>
        <w:pStyle w:val="22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EB7127">
        <w:rPr>
          <w:color w:val="000000" w:themeColor="text1"/>
        </w:rPr>
        <w:t xml:space="preserve">3. </w:t>
      </w:r>
      <w:r w:rsidR="00EB7127">
        <w:rPr>
          <w:color w:val="000000" w:themeColor="text1"/>
          <w:lang w:bidi="ru-RU"/>
        </w:rPr>
        <w:t xml:space="preserve">Отделу </w:t>
      </w:r>
      <w:r w:rsidR="0057169B" w:rsidRPr="00EB7127">
        <w:rPr>
          <w:color w:val="000000" w:themeColor="text1"/>
          <w:lang w:bidi="ru-RU"/>
        </w:rPr>
        <w:t>правового, кадрового обеспечения и организации воспитательной</w:t>
      </w:r>
      <w:r w:rsidR="00F53DCB" w:rsidRPr="00EB7127">
        <w:rPr>
          <w:color w:val="000000" w:themeColor="text1"/>
          <w:lang w:bidi="ru-RU"/>
        </w:rPr>
        <w:t xml:space="preserve"> работы управления образов</w:t>
      </w:r>
      <w:r w:rsidR="0057169B" w:rsidRPr="00EB7127">
        <w:rPr>
          <w:color w:val="000000" w:themeColor="text1"/>
          <w:lang w:bidi="ru-RU"/>
        </w:rPr>
        <w:t>ания (</w:t>
      </w:r>
      <w:proofErr w:type="spellStart"/>
      <w:r w:rsidR="00F53DCB" w:rsidRPr="00EB7127">
        <w:rPr>
          <w:color w:val="000000" w:themeColor="text1"/>
          <w:lang w:bidi="ru-RU"/>
        </w:rPr>
        <w:t>Г.Н.Приступина</w:t>
      </w:r>
      <w:proofErr w:type="spellEnd"/>
      <w:r w:rsidR="0057169B" w:rsidRPr="00EB7127">
        <w:rPr>
          <w:color w:val="000000" w:themeColor="text1"/>
          <w:lang w:bidi="ru-RU"/>
        </w:rPr>
        <w:t xml:space="preserve">) совместно с </w:t>
      </w:r>
      <w:r w:rsidR="00F53DCB" w:rsidRPr="00EB7127">
        <w:rPr>
          <w:color w:val="000000" w:themeColor="text1"/>
        </w:rPr>
        <w:t xml:space="preserve">МБУ ИМЦ города </w:t>
      </w:r>
      <w:proofErr w:type="gramStart"/>
      <w:r w:rsidR="00F53DCB" w:rsidRPr="00EB7127">
        <w:rPr>
          <w:color w:val="000000" w:themeColor="text1"/>
        </w:rPr>
        <w:t>Лабинска  (</w:t>
      </w:r>
      <w:proofErr w:type="spellStart"/>
      <w:proofErr w:type="gramEnd"/>
      <w:r w:rsidR="00F53DCB" w:rsidRPr="00EB7127">
        <w:rPr>
          <w:color w:val="000000" w:themeColor="text1"/>
        </w:rPr>
        <w:t>С.И.Клименко</w:t>
      </w:r>
      <w:proofErr w:type="spellEnd"/>
      <w:r w:rsidR="00F53DCB" w:rsidRPr="00EB7127">
        <w:rPr>
          <w:color w:val="000000" w:themeColor="text1"/>
        </w:rPr>
        <w:t xml:space="preserve">) </w:t>
      </w:r>
      <w:r w:rsidR="00F53DCB" w:rsidRPr="00EB7127">
        <w:rPr>
          <w:color w:val="000000" w:themeColor="text1"/>
          <w:lang w:bidi="ru-RU"/>
        </w:rPr>
        <w:t>обеспечить реализацию основных положений концепции</w:t>
      </w:r>
      <w:r w:rsidR="00F53DCB" w:rsidRPr="00EB7127">
        <w:rPr>
          <w:color w:val="000000" w:themeColor="text1"/>
        </w:rPr>
        <w:t>.</w:t>
      </w:r>
      <w:r w:rsidR="008662B3" w:rsidRPr="00EB7127">
        <w:rPr>
          <w:color w:val="000000" w:themeColor="text1"/>
        </w:rPr>
        <w:t xml:space="preserve"> </w:t>
      </w:r>
    </w:p>
    <w:p w:rsidR="00617A98" w:rsidRPr="00EB7127" w:rsidRDefault="00F53DCB" w:rsidP="00EB7127">
      <w:pPr>
        <w:tabs>
          <w:tab w:val="left" w:pos="0"/>
        </w:tabs>
        <w:ind w:firstLine="720"/>
        <w:jc w:val="both"/>
        <w:rPr>
          <w:szCs w:val="28"/>
          <w:lang w:val="ru-RU"/>
        </w:rPr>
      </w:pPr>
      <w:r w:rsidRPr="00EB7127">
        <w:rPr>
          <w:color w:val="000000" w:themeColor="text1"/>
          <w:spacing w:val="2"/>
          <w:szCs w:val="28"/>
          <w:lang w:val="ru-RU"/>
        </w:rPr>
        <w:t>4</w:t>
      </w:r>
      <w:r w:rsidR="008E6C0B" w:rsidRPr="00EB7127">
        <w:rPr>
          <w:color w:val="000000" w:themeColor="text1"/>
          <w:spacing w:val="2"/>
          <w:szCs w:val="28"/>
          <w:lang w:val="ru-RU"/>
        </w:rPr>
        <w:t xml:space="preserve">. </w:t>
      </w:r>
      <w:r w:rsidR="00617A98" w:rsidRPr="00EB7127">
        <w:rPr>
          <w:color w:val="000000" w:themeColor="text1"/>
          <w:szCs w:val="28"/>
          <w:lang w:val="ru-RU"/>
        </w:rPr>
        <w:t xml:space="preserve">Контроль за исполнением настоящего приказа возложить на начальника </w:t>
      </w:r>
      <w:r w:rsidR="002272DE" w:rsidRPr="00EB7127">
        <w:rPr>
          <w:color w:val="000000" w:themeColor="text1"/>
          <w:szCs w:val="28"/>
          <w:lang w:val="ru-RU"/>
        </w:rPr>
        <w:t>отдела</w:t>
      </w:r>
      <w:r w:rsidRPr="00EB7127">
        <w:rPr>
          <w:color w:val="000000" w:themeColor="text1"/>
          <w:szCs w:val="28"/>
          <w:lang w:val="ru-RU"/>
        </w:rPr>
        <w:t xml:space="preserve"> </w:t>
      </w:r>
      <w:r w:rsidR="002272DE" w:rsidRPr="00EB7127">
        <w:rPr>
          <w:color w:val="000000" w:themeColor="text1"/>
          <w:szCs w:val="28"/>
          <w:lang w:val="ru-RU" w:eastAsia="en-US"/>
        </w:rPr>
        <w:t>правового, кадрового обеспечения</w:t>
      </w:r>
      <w:r w:rsidR="002272DE" w:rsidRPr="00EB7127">
        <w:rPr>
          <w:szCs w:val="28"/>
          <w:lang w:val="ru-RU" w:eastAsia="en-US"/>
        </w:rPr>
        <w:t xml:space="preserve"> и организации воспитательной работы управления образования</w:t>
      </w:r>
      <w:r w:rsidRPr="00EB7127">
        <w:rPr>
          <w:szCs w:val="28"/>
          <w:lang w:val="ru-RU" w:eastAsia="en-US"/>
        </w:rPr>
        <w:t xml:space="preserve"> </w:t>
      </w:r>
      <w:proofErr w:type="spellStart"/>
      <w:r w:rsidR="00617A98" w:rsidRPr="00EB7127">
        <w:rPr>
          <w:szCs w:val="28"/>
          <w:lang w:val="ru-RU"/>
        </w:rPr>
        <w:t>Г.Н.Приступину</w:t>
      </w:r>
      <w:proofErr w:type="spellEnd"/>
      <w:r w:rsidR="00617A98" w:rsidRPr="00EB7127">
        <w:rPr>
          <w:szCs w:val="28"/>
          <w:lang w:val="ru-RU"/>
        </w:rPr>
        <w:t>.</w:t>
      </w:r>
    </w:p>
    <w:p w:rsidR="009959AB" w:rsidRPr="00EB7127" w:rsidRDefault="00F53DCB" w:rsidP="00EB7127">
      <w:pPr>
        <w:tabs>
          <w:tab w:val="left" w:pos="0"/>
        </w:tabs>
        <w:ind w:firstLine="720"/>
        <w:jc w:val="both"/>
        <w:rPr>
          <w:szCs w:val="28"/>
          <w:lang w:val="ru-RU"/>
        </w:rPr>
      </w:pPr>
      <w:r w:rsidRPr="00EB7127">
        <w:rPr>
          <w:szCs w:val="28"/>
          <w:lang w:val="ru-RU"/>
        </w:rPr>
        <w:t>5</w:t>
      </w:r>
      <w:r w:rsidR="009959AB" w:rsidRPr="00EB7127">
        <w:rPr>
          <w:szCs w:val="28"/>
          <w:lang w:val="ru-RU"/>
        </w:rPr>
        <w:t>. Приказ вступает в силу со дня его подписания.</w:t>
      </w:r>
    </w:p>
    <w:p w:rsidR="00617A98" w:rsidRPr="00EB7127" w:rsidRDefault="00617A98" w:rsidP="00EB7127">
      <w:pPr>
        <w:tabs>
          <w:tab w:val="left" w:pos="6940"/>
          <w:tab w:val="left" w:pos="7000"/>
        </w:tabs>
        <w:rPr>
          <w:szCs w:val="28"/>
          <w:lang w:val="ru-RU"/>
        </w:rPr>
      </w:pPr>
    </w:p>
    <w:p w:rsidR="009959AB" w:rsidRPr="00EB7127" w:rsidRDefault="009959AB" w:rsidP="00EB7127">
      <w:pPr>
        <w:jc w:val="both"/>
        <w:rPr>
          <w:szCs w:val="28"/>
          <w:lang w:val="ru-RU"/>
        </w:rPr>
      </w:pPr>
      <w:r w:rsidRPr="00EB7127">
        <w:rPr>
          <w:szCs w:val="28"/>
          <w:lang w:val="ru-RU"/>
        </w:rPr>
        <w:t>Исполняющий обязанности</w:t>
      </w:r>
    </w:p>
    <w:p w:rsidR="009959AB" w:rsidRPr="00EB7127" w:rsidRDefault="009959AB" w:rsidP="00EB7127">
      <w:pPr>
        <w:rPr>
          <w:szCs w:val="28"/>
          <w:lang w:val="ru-RU"/>
        </w:rPr>
      </w:pPr>
      <w:r w:rsidRPr="00EB7127">
        <w:rPr>
          <w:szCs w:val="28"/>
          <w:lang w:val="ru-RU"/>
        </w:rPr>
        <w:t>начальник управления                                                                    А.М.Мезенцев</w:t>
      </w:r>
    </w:p>
    <w:p w:rsidR="00617A98" w:rsidRDefault="00617A98" w:rsidP="00EB7127">
      <w:pPr>
        <w:rPr>
          <w:szCs w:val="28"/>
          <w:lang w:val="ru-RU"/>
        </w:rPr>
      </w:pPr>
    </w:p>
    <w:p w:rsidR="002808E0" w:rsidRDefault="002808E0" w:rsidP="00EB7127">
      <w:pPr>
        <w:rPr>
          <w:szCs w:val="28"/>
          <w:lang w:val="ru-RU"/>
        </w:rPr>
      </w:pPr>
    </w:p>
    <w:p w:rsidR="002808E0" w:rsidRDefault="002808E0" w:rsidP="00EB7127">
      <w:pPr>
        <w:rPr>
          <w:szCs w:val="28"/>
          <w:lang w:val="ru-RU"/>
        </w:rPr>
      </w:pPr>
    </w:p>
    <w:p w:rsidR="002808E0" w:rsidRPr="00EB7127" w:rsidRDefault="002808E0" w:rsidP="00EB7127">
      <w:pPr>
        <w:rPr>
          <w:szCs w:val="28"/>
          <w:lang w:val="ru-RU"/>
        </w:rPr>
      </w:pPr>
    </w:p>
    <w:p w:rsidR="009959AB" w:rsidRPr="00EB7127" w:rsidRDefault="00617A98" w:rsidP="00EB7127">
      <w:pPr>
        <w:rPr>
          <w:bCs/>
          <w:szCs w:val="28"/>
          <w:lang w:val="ru-RU" w:eastAsia="en-US"/>
        </w:rPr>
      </w:pPr>
      <w:r w:rsidRPr="00EB7127">
        <w:rPr>
          <w:color w:val="FFFFFF" w:themeColor="background1"/>
          <w:szCs w:val="28"/>
          <w:lang w:val="ru-RU"/>
        </w:rPr>
        <w:lastRenderedPageBreak/>
        <w:t>Проект внесен:</w:t>
      </w:r>
    </w:p>
    <w:p w:rsidR="007977EB" w:rsidRPr="00EB7127" w:rsidRDefault="007977EB" w:rsidP="00EB7127">
      <w:pPr>
        <w:jc w:val="center"/>
        <w:rPr>
          <w:bCs/>
          <w:szCs w:val="28"/>
          <w:lang w:val="ru-RU" w:eastAsia="en-US"/>
        </w:rPr>
      </w:pPr>
      <w:r w:rsidRPr="00EB7127">
        <w:rPr>
          <w:bCs/>
          <w:szCs w:val="28"/>
          <w:lang w:val="ru-RU" w:eastAsia="en-US"/>
        </w:rPr>
        <w:t>ЛИСТ СОГЛАСОВАНИЯ</w:t>
      </w:r>
    </w:p>
    <w:p w:rsidR="007977EB" w:rsidRPr="00EB7127" w:rsidRDefault="007977EB" w:rsidP="00EB7127">
      <w:pPr>
        <w:jc w:val="center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>проекта приказа управления образования</w:t>
      </w:r>
    </w:p>
    <w:p w:rsidR="007977EB" w:rsidRPr="00EB7127" w:rsidRDefault="007977EB" w:rsidP="00EB7127">
      <w:pPr>
        <w:jc w:val="center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администрации муниципального образования </w:t>
      </w:r>
      <w:proofErr w:type="spellStart"/>
      <w:r w:rsidRPr="00EB7127">
        <w:rPr>
          <w:szCs w:val="28"/>
          <w:lang w:val="ru-RU" w:eastAsia="en-US"/>
        </w:rPr>
        <w:t>Лабинский</w:t>
      </w:r>
      <w:proofErr w:type="spellEnd"/>
      <w:r w:rsidRPr="00EB7127">
        <w:rPr>
          <w:szCs w:val="28"/>
          <w:lang w:val="ru-RU" w:eastAsia="en-US"/>
        </w:rPr>
        <w:t xml:space="preserve"> район</w:t>
      </w:r>
    </w:p>
    <w:p w:rsidR="007977EB" w:rsidRPr="00EB7127" w:rsidRDefault="007977EB" w:rsidP="00EB7127">
      <w:pPr>
        <w:jc w:val="center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>от ________________ №__________</w:t>
      </w:r>
    </w:p>
    <w:p w:rsidR="007977EB" w:rsidRPr="00EB7127" w:rsidRDefault="007977EB" w:rsidP="00EB7127">
      <w:pPr>
        <w:jc w:val="both"/>
        <w:rPr>
          <w:szCs w:val="28"/>
          <w:lang w:val="ru-RU"/>
        </w:rPr>
      </w:pPr>
    </w:p>
    <w:p w:rsidR="007977EB" w:rsidRPr="00EB7127" w:rsidRDefault="007977EB" w:rsidP="00EB7127">
      <w:pPr>
        <w:autoSpaceDE w:val="0"/>
        <w:autoSpaceDN w:val="0"/>
        <w:adjustRightInd w:val="0"/>
        <w:jc w:val="center"/>
        <w:rPr>
          <w:szCs w:val="28"/>
          <w:lang w:val="ru-RU"/>
        </w:rPr>
      </w:pPr>
      <w:r w:rsidRPr="00EB7127">
        <w:rPr>
          <w:color w:val="000000"/>
          <w:szCs w:val="28"/>
          <w:lang w:val="ru-RU" w:eastAsia="en-US"/>
        </w:rPr>
        <w:t>«</w:t>
      </w:r>
      <w:r w:rsidR="00391563" w:rsidRPr="00EB7127">
        <w:rPr>
          <w:szCs w:val="28"/>
          <w:lang w:val="ru-RU"/>
        </w:rPr>
        <w:t>О реализации концепции</w:t>
      </w:r>
      <w:r w:rsidR="00F53DCB" w:rsidRPr="00EB7127">
        <w:rPr>
          <w:szCs w:val="28"/>
          <w:lang w:val="ru-RU"/>
        </w:rPr>
        <w:t xml:space="preserve"> </w:t>
      </w:r>
      <w:r w:rsidR="00391563" w:rsidRPr="00EB7127">
        <w:rPr>
          <w:szCs w:val="28"/>
          <w:lang w:val="ru-RU"/>
        </w:rPr>
        <w:t>организации</w:t>
      </w:r>
      <w:r w:rsidR="00F53DCB" w:rsidRPr="00EB7127">
        <w:rPr>
          <w:szCs w:val="28"/>
          <w:lang w:val="ru-RU"/>
        </w:rPr>
        <w:t xml:space="preserve"> воспитания в образовательных </w:t>
      </w:r>
      <w:r w:rsidR="00391563" w:rsidRPr="00EB7127">
        <w:rPr>
          <w:szCs w:val="28"/>
          <w:lang w:val="ru-RU"/>
        </w:rPr>
        <w:t>организациях Лабинского района на</w:t>
      </w:r>
      <w:r w:rsidR="00F53DCB" w:rsidRPr="00EB7127">
        <w:rPr>
          <w:szCs w:val="28"/>
          <w:lang w:val="ru-RU"/>
        </w:rPr>
        <w:t xml:space="preserve"> 2020-2025 г</w:t>
      </w:r>
      <w:r w:rsidR="00391563" w:rsidRPr="00EB7127">
        <w:rPr>
          <w:szCs w:val="28"/>
          <w:lang w:val="ru-RU"/>
        </w:rPr>
        <w:t>оды</w:t>
      </w:r>
      <w:r w:rsidR="003E037B" w:rsidRPr="00EB7127">
        <w:rPr>
          <w:szCs w:val="28"/>
          <w:lang w:val="ru-RU"/>
        </w:rPr>
        <w:t>»</w:t>
      </w:r>
    </w:p>
    <w:p w:rsidR="007977EB" w:rsidRPr="00EB7127" w:rsidRDefault="007977EB" w:rsidP="00EB7127">
      <w:pPr>
        <w:rPr>
          <w:szCs w:val="28"/>
          <w:lang w:val="ru-RU"/>
        </w:rPr>
      </w:pPr>
    </w:p>
    <w:p w:rsidR="007977EB" w:rsidRPr="00EB7127" w:rsidRDefault="007977EB" w:rsidP="00EB7127">
      <w:pPr>
        <w:rPr>
          <w:szCs w:val="28"/>
          <w:lang w:val="ru-RU"/>
        </w:rPr>
      </w:pPr>
      <w:r w:rsidRPr="00EB7127">
        <w:rPr>
          <w:szCs w:val="28"/>
          <w:lang w:val="ru-RU"/>
        </w:rPr>
        <w:t>Проект внесен:</w:t>
      </w:r>
    </w:p>
    <w:p w:rsidR="007977E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Начальник отдела </w:t>
      </w:r>
    </w:p>
    <w:p w:rsidR="007977E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правового, кадрового обеспечения и </w:t>
      </w:r>
    </w:p>
    <w:p w:rsidR="007977E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организации воспитательной </w:t>
      </w:r>
    </w:p>
    <w:p w:rsidR="007977EB" w:rsidRPr="00EB7127" w:rsidRDefault="007977EB" w:rsidP="00EB7127">
      <w:pPr>
        <w:rPr>
          <w:szCs w:val="28"/>
          <w:lang w:val="ru-RU"/>
        </w:rPr>
      </w:pPr>
      <w:r w:rsidRPr="00EB7127">
        <w:rPr>
          <w:szCs w:val="28"/>
          <w:lang w:val="ru-RU" w:eastAsia="en-US"/>
        </w:rPr>
        <w:t>работы управления образования</w:t>
      </w:r>
      <w:r w:rsidR="00F53DCB" w:rsidRPr="00EB7127">
        <w:rPr>
          <w:szCs w:val="28"/>
          <w:lang w:val="ru-RU" w:eastAsia="en-US"/>
        </w:rPr>
        <w:t xml:space="preserve">            </w:t>
      </w:r>
      <w:r w:rsidR="00074788" w:rsidRPr="00EB7127">
        <w:rPr>
          <w:szCs w:val="28"/>
          <w:lang w:val="ru-RU" w:eastAsia="en-US"/>
        </w:rPr>
        <w:t xml:space="preserve">                                  </w:t>
      </w:r>
      <w:r w:rsidRPr="00EB7127">
        <w:rPr>
          <w:szCs w:val="28"/>
          <w:lang w:val="ru-RU"/>
        </w:rPr>
        <w:t xml:space="preserve">Г.Н. </w:t>
      </w:r>
      <w:proofErr w:type="spellStart"/>
      <w:r w:rsidRPr="00EB7127">
        <w:rPr>
          <w:szCs w:val="28"/>
          <w:lang w:val="ru-RU"/>
        </w:rPr>
        <w:t>Приступина</w:t>
      </w:r>
      <w:proofErr w:type="spellEnd"/>
    </w:p>
    <w:p w:rsidR="007977EB" w:rsidRPr="00EB7127" w:rsidRDefault="007977EB" w:rsidP="00EB7127">
      <w:pPr>
        <w:rPr>
          <w:szCs w:val="28"/>
          <w:lang w:val="ru-RU"/>
        </w:rPr>
      </w:pPr>
    </w:p>
    <w:p w:rsidR="007977E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>Проект согласован:</w:t>
      </w:r>
    </w:p>
    <w:p w:rsidR="00D666A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Заместитель </w:t>
      </w:r>
      <w:r w:rsidR="00D666AB" w:rsidRPr="00EB7127">
        <w:rPr>
          <w:szCs w:val="28"/>
          <w:lang w:val="ru-RU" w:eastAsia="en-US"/>
        </w:rPr>
        <w:t xml:space="preserve">отдела </w:t>
      </w:r>
    </w:p>
    <w:p w:rsidR="00D666AB" w:rsidRPr="00EB7127" w:rsidRDefault="00D666A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правового, кадрового обеспечения и </w:t>
      </w:r>
    </w:p>
    <w:p w:rsidR="00D666AB" w:rsidRPr="00EB7127" w:rsidRDefault="00D666A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организации воспитательной </w:t>
      </w:r>
    </w:p>
    <w:p w:rsidR="00D666AB" w:rsidRPr="00EB7127" w:rsidRDefault="00D666AB" w:rsidP="00EB7127">
      <w:pPr>
        <w:tabs>
          <w:tab w:val="left" w:pos="2982"/>
        </w:tabs>
        <w:rPr>
          <w:szCs w:val="28"/>
          <w:lang w:val="ru-RU"/>
        </w:rPr>
      </w:pPr>
      <w:r w:rsidRPr="00EB7127">
        <w:rPr>
          <w:szCs w:val="28"/>
          <w:lang w:val="ru-RU" w:eastAsia="en-US"/>
        </w:rPr>
        <w:t>работы управления образования</w:t>
      </w:r>
      <w:r w:rsidRPr="00EB7127">
        <w:rPr>
          <w:szCs w:val="28"/>
          <w:lang w:val="ru-RU"/>
        </w:rPr>
        <w:t xml:space="preserve"> </w:t>
      </w:r>
      <w:r w:rsidR="00074788" w:rsidRPr="00EB7127">
        <w:rPr>
          <w:szCs w:val="28"/>
          <w:lang w:val="ru-RU"/>
        </w:rPr>
        <w:t xml:space="preserve">                                               </w:t>
      </w:r>
      <w:r w:rsidRPr="00EB7127">
        <w:rPr>
          <w:szCs w:val="28"/>
          <w:lang w:val="ru-RU"/>
        </w:rPr>
        <w:t xml:space="preserve"> </w:t>
      </w:r>
      <w:proofErr w:type="spellStart"/>
      <w:r w:rsidRPr="00EB7127">
        <w:rPr>
          <w:szCs w:val="28"/>
          <w:lang w:val="ru-RU"/>
        </w:rPr>
        <w:t>О.В.Тарасенко</w:t>
      </w:r>
      <w:proofErr w:type="spellEnd"/>
    </w:p>
    <w:p w:rsidR="00D666AB" w:rsidRPr="00EB7127" w:rsidRDefault="00D666AB" w:rsidP="00EB7127">
      <w:pPr>
        <w:tabs>
          <w:tab w:val="left" w:pos="2982"/>
        </w:tabs>
        <w:rPr>
          <w:szCs w:val="28"/>
          <w:lang w:val="ru-RU"/>
        </w:rPr>
      </w:pPr>
    </w:p>
    <w:p w:rsidR="007977EB" w:rsidRPr="00EB7127" w:rsidRDefault="008034CA" w:rsidP="00EB7127">
      <w:pPr>
        <w:tabs>
          <w:tab w:val="left" w:pos="2982"/>
        </w:tabs>
        <w:rPr>
          <w:szCs w:val="28"/>
          <w:lang w:val="ru-RU"/>
        </w:rPr>
      </w:pPr>
      <w:r w:rsidRPr="00EB7127">
        <w:rPr>
          <w:szCs w:val="28"/>
          <w:lang w:val="ru-RU"/>
        </w:rPr>
        <w:t xml:space="preserve">Заявка на рассылку: </w:t>
      </w:r>
      <w:r w:rsidR="007977EB" w:rsidRPr="00EB7127">
        <w:rPr>
          <w:szCs w:val="28"/>
          <w:lang w:val="ru-RU"/>
        </w:rPr>
        <w:t xml:space="preserve">образовательные </w:t>
      </w:r>
      <w:r w:rsidR="005731EF" w:rsidRPr="00EB7127">
        <w:rPr>
          <w:szCs w:val="28"/>
          <w:lang w:val="ru-RU"/>
        </w:rPr>
        <w:t>организации</w:t>
      </w:r>
      <w:r w:rsidR="00FE2A45" w:rsidRPr="00EB7127">
        <w:rPr>
          <w:szCs w:val="28"/>
          <w:lang w:val="ru-RU"/>
        </w:rPr>
        <w:t xml:space="preserve">, </w:t>
      </w:r>
      <w:r w:rsidR="007977EB" w:rsidRPr="00EB7127">
        <w:rPr>
          <w:szCs w:val="28"/>
          <w:lang w:val="ru-RU"/>
        </w:rPr>
        <w:t>ИМЦ</w:t>
      </w:r>
      <w:r w:rsidRPr="00EB7127">
        <w:rPr>
          <w:szCs w:val="28"/>
          <w:lang w:val="ru-RU"/>
        </w:rPr>
        <w:t>.</w:t>
      </w:r>
    </w:p>
    <w:p w:rsidR="007977EB" w:rsidRPr="00EB7127" w:rsidRDefault="007977EB" w:rsidP="00EB7127">
      <w:pPr>
        <w:rPr>
          <w:szCs w:val="28"/>
          <w:lang w:val="ru-RU"/>
        </w:rPr>
      </w:pPr>
    </w:p>
    <w:p w:rsidR="007977EB" w:rsidRPr="00EB7127" w:rsidRDefault="007977EB" w:rsidP="00EB7127">
      <w:pPr>
        <w:rPr>
          <w:szCs w:val="28"/>
          <w:lang w:val="ru-RU"/>
        </w:rPr>
      </w:pPr>
      <w:r w:rsidRPr="00EB7127">
        <w:rPr>
          <w:szCs w:val="28"/>
          <w:lang w:val="ru-RU"/>
        </w:rPr>
        <w:t>Заявку составил:</w:t>
      </w:r>
    </w:p>
    <w:p w:rsidR="007977E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Начальник отдела </w:t>
      </w:r>
    </w:p>
    <w:p w:rsidR="007977E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правового, кадрового обеспечения и </w:t>
      </w:r>
    </w:p>
    <w:p w:rsidR="007977EB" w:rsidRPr="00EB7127" w:rsidRDefault="007977EB" w:rsidP="00EB7127">
      <w:pPr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организации воспитательной </w:t>
      </w:r>
    </w:p>
    <w:p w:rsidR="007977EB" w:rsidRPr="00EB7127" w:rsidRDefault="007977EB" w:rsidP="00EB7127">
      <w:pPr>
        <w:rPr>
          <w:szCs w:val="28"/>
          <w:lang w:val="ru-RU"/>
        </w:rPr>
      </w:pPr>
      <w:r w:rsidRPr="00EB7127">
        <w:rPr>
          <w:szCs w:val="28"/>
          <w:lang w:val="ru-RU" w:eastAsia="en-US"/>
        </w:rPr>
        <w:t>работы управления образования</w:t>
      </w:r>
      <w:r w:rsidRPr="00EB7127">
        <w:rPr>
          <w:szCs w:val="28"/>
          <w:lang w:val="ru-RU"/>
        </w:rPr>
        <w:t xml:space="preserve">                                                 Г.Н. </w:t>
      </w:r>
      <w:proofErr w:type="spellStart"/>
      <w:r w:rsidRPr="00EB7127">
        <w:rPr>
          <w:szCs w:val="28"/>
          <w:lang w:val="ru-RU"/>
        </w:rPr>
        <w:t>Приступина</w:t>
      </w:r>
      <w:proofErr w:type="spellEnd"/>
    </w:p>
    <w:p w:rsidR="00F922E7" w:rsidRPr="00EB7127" w:rsidRDefault="00F922E7" w:rsidP="00EB7127">
      <w:pPr>
        <w:rPr>
          <w:szCs w:val="28"/>
          <w:lang w:val="ru-RU"/>
        </w:rPr>
      </w:pPr>
    </w:p>
    <w:p w:rsidR="00F922E7" w:rsidRPr="00EB7127" w:rsidRDefault="00F922E7" w:rsidP="00EB7127">
      <w:pPr>
        <w:jc w:val="both"/>
        <w:rPr>
          <w:szCs w:val="28"/>
          <w:lang w:val="ru-RU"/>
        </w:rPr>
      </w:pPr>
    </w:p>
    <w:p w:rsidR="00F922E7" w:rsidRPr="00EB7127" w:rsidRDefault="00F922E7" w:rsidP="00EB7127">
      <w:pPr>
        <w:jc w:val="both"/>
        <w:rPr>
          <w:szCs w:val="28"/>
          <w:lang w:val="ru-RU"/>
        </w:rPr>
      </w:pPr>
    </w:p>
    <w:p w:rsidR="00617A98" w:rsidRPr="00EB7127" w:rsidRDefault="00617A98" w:rsidP="00EB7127">
      <w:pPr>
        <w:rPr>
          <w:color w:val="FFFFFF" w:themeColor="background1"/>
          <w:szCs w:val="28"/>
          <w:lang w:val="ru-RU"/>
        </w:rPr>
      </w:pPr>
      <w:r w:rsidRPr="00EB7127">
        <w:rPr>
          <w:color w:val="FFFFFF" w:themeColor="background1"/>
          <w:szCs w:val="28"/>
          <w:lang w:val="ru-RU"/>
        </w:rPr>
        <w:t>Г.Н. Приступ</w:t>
      </w:r>
    </w:p>
    <w:p w:rsidR="00617A98" w:rsidRPr="00EB7127" w:rsidRDefault="00617A98" w:rsidP="00EB7127">
      <w:pPr>
        <w:rPr>
          <w:szCs w:val="28"/>
          <w:lang w:val="ru-RU"/>
        </w:rPr>
        <w:sectPr w:rsidR="00617A98" w:rsidRPr="00EB7127">
          <w:pgSz w:w="11906" w:h="16838"/>
          <w:pgMar w:top="567" w:right="850" w:bottom="426" w:left="1701" w:header="708" w:footer="708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849"/>
      </w:tblGrid>
      <w:tr w:rsidR="00EB7127" w:rsidRPr="007910D0" w:rsidTr="00EB7127">
        <w:tc>
          <w:tcPr>
            <w:tcW w:w="4848" w:type="dxa"/>
          </w:tcPr>
          <w:p w:rsidR="00EB7127" w:rsidRDefault="00EB7127" w:rsidP="00EB7127">
            <w:pPr>
              <w:rPr>
                <w:szCs w:val="28"/>
                <w:lang w:val="ru-RU"/>
              </w:rPr>
            </w:pPr>
          </w:p>
        </w:tc>
        <w:tc>
          <w:tcPr>
            <w:tcW w:w="4849" w:type="dxa"/>
          </w:tcPr>
          <w:p w:rsidR="00EB7127" w:rsidRPr="00EB7127" w:rsidRDefault="00EB7127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>Приложение 1</w:t>
            </w:r>
          </w:p>
          <w:p w:rsidR="00EB7127" w:rsidRPr="00EB7127" w:rsidRDefault="00EB7127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>к приказу управления</w:t>
            </w:r>
          </w:p>
          <w:p w:rsidR="00EB7127" w:rsidRPr="00EB7127" w:rsidRDefault="00EB7127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>образования администрации</w:t>
            </w:r>
          </w:p>
          <w:p w:rsidR="00EB7127" w:rsidRPr="00EB7127" w:rsidRDefault="00EB7127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>муниципального образования</w:t>
            </w:r>
          </w:p>
          <w:p w:rsidR="00EB7127" w:rsidRPr="00EB7127" w:rsidRDefault="00EB7127" w:rsidP="00EB7127">
            <w:pPr>
              <w:rPr>
                <w:rFonts w:cs="Times New Roman"/>
                <w:szCs w:val="28"/>
                <w:lang w:val="ru-RU"/>
              </w:rPr>
            </w:pPr>
            <w:proofErr w:type="spellStart"/>
            <w:r w:rsidRPr="00EB7127">
              <w:rPr>
                <w:rFonts w:cs="Times New Roman"/>
                <w:szCs w:val="28"/>
                <w:lang w:val="ru-RU"/>
              </w:rPr>
              <w:t>Лабинский</w:t>
            </w:r>
            <w:proofErr w:type="spellEnd"/>
            <w:r w:rsidRPr="00EB7127">
              <w:rPr>
                <w:rFonts w:cs="Times New Roman"/>
                <w:szCs w:val="28"/>
                <w:lang w:val="ru-RU"/>
              </w:rPr>
              <w:t xml:space="preserve"> район</w:t>
            </w:r>
          </w:p>
          <w:p w:rsidR="00EB7127" w:rsidRPr="00EB7127" w:rsidRDefault="00EB7127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>от __________года № _________</w:t>
            </w:r>
          </w:p>
          <w:p w:rsidR="00EB7127" w:rsidRDefault="00EB7127" w:rsidP="00EB7127">
            <w:pPr>
              <w:rPr>
                <w:szCs w:val="28"/>
                <w:lang w:val="ru-RU"/>
              </w:rPr>
            </w:pPr>
          </w:p>
        </w:tc>
      </w:tr>
    </w:tbl>
    <w:p w:rsidR="00EB7127" w:rsidRDefault="00EB7127" w:rsidP="00EB7127">
      <w:pPr>
        <w:rPr>
          <w:szCs w:val="28"/>
          <w:lang w:val="ru-RU"/>
        </w:rPr>
      </w:pPr>
    </w:p>
    <w:p w:rsidR="00EB7127" w:rsidRDefault="00EB7127" w:rsidP="00EB7127">
      <w:pPr>
        <w:rPr>
          <w:szCs w:val="28"/>
          <w:lang w:val="ru-RU"/>
        </w:rPr>
      </w:pPr>
    </w:p>
    <w:p w:rsidR="00391563" w:rsidRPr="00EB7127" w:rsidRDefault="00074788" w:rsidP="00EB7127">
      <w:pPr>
        <w:jc w:val="center"/>
        <w:rPr>
          <w:b/>
          <w:szCs w:val="28"/>
          <w:lang w:val="ru-RU" w:bidi="ru-RU"/>
        </w:rPr>
      </w:pPr>
      <w:r w:rsidRPr="00EB7127">
        <w:rPr>
          <w:b/>
          <w:szCs w:val="28"/>
          <w:lang w:val="ru-RU" w:bidi="ru-RU"/>
        </w:rPr>
        <w:t xml:space="preserve">Концепция </w:t>
      </w:r>
    </w:p>
    <w:p w:rsidR="007235F1" w:rsidRPr="00EB7127" w:rsidRDefault="00391563" w:rsidP="00EB7127">
      <w:pPr>
        <w:jc w:val="center"/>
        <w:rPr>
          <w:b/>
          <w:szCs w:val="28"/>
          <w:lang w:val="ru-RU" w:bidi="ru-RU"/>
        </w:rPr>
      </w:pPr>
      <w:r w:rsidRPr="00EB7127">
        <w:rPr>
          <w:b/>
          <w:szCs w:val="28"/>
          <w:lang w:val="ru-RU" w:bidi="ru-RU"/>
        </w:rPr>
        <w:t>организации</w:t>
      </w:r>
      <w:r w:rsidR="00074788" w:rsidRPr="00EB7127">
        <w:rPr>
          <w:b/>
          <w:szCs w:val="28"/>
          <w:lang w:val="ru-RU" w:bidi="ru-RU"/>
        </w:rPr>
        <w:t xml:space="preserve"> воспитания</w:t>
      </w:r>
      <w:r w:rsidRPr="00EB7127">
        <w:rPr>
          <w:b/>
          <w:szCs w:val="28"/>
          <w:lang w:val="ru-RU" w:bidi="ru-RU"/>
        </w:rPr>
        <w:t xml:space="preserve"> обуча</w:t>
      </w:r>
      <w:r w:rsidR="008662B3" w:rsidRPr="00EB7127">
        <w:rPr>
          <w:b/>
          <w:szCs w:val="28"/>
          <w:lang w:val="ru-RU" w:bidi="ru-RU"/>
        </w:rPr>
        <w:t>ю</w:t>
      </w:r>
      <w:r w:rsidRPr="00EB7127">
        <w:rPr>
          <w:b/>
          <w:szCs w:val="28"/>
          <w:lang w:val="ru-RU" w:bidi="ru-RU"/>
        </w:rPr>
        <w:t>щихся</w:t>
      </w:r>
      <w:r w:rsidR="00074788" w:rsidRPr="00EB7127">
        <w:rPr>
          <w:b/>
          <w:szCs w:val="28"/>
          <w:lang w:val="ru-RU" w:bidi="ru-RU"/>
        </w:rPr>
        <w:br/>
        <w:t xml:space="preserve">в образовательных </w:t>
      </w:r>
      <w:r w:rsidR="007235F1" w:rsidRPr="00EB7127">
        <w:rPr>
          <w:b/>
          <w:szCs w:val="28"/>
          <w:lang w:val="ru-RU" w:bidi="ru-RU"/>
        </w:rPr>
        <w:t xml:space="preserve">Лабинского района </w:t>
      </w:r>
      <w:r w:rsidRPr="00EB7127">
        <w:rPr>
          <w:b/>
          <w:szCs w:val="28"/>
          <w:lang w:val="ru-RU" w:bidi="ru-RU"/>
        </w:rPr>
        <w:t>на</w:t>
      </w:r>
      <w:r w:rsidR="007235F1" w:rsidRPr="00EB7127">
        <w:rPr>
          <w:b/>
          <w:szCs w:val="28"/>
          <w:lang w:val="ru-RU" w:bidi="ru-RU"/>
        </w:rPr>
        <w:t xml:space="preserve"> 202</w:t>
      </w:r>
      <w:r w:rsidRPr="00EB7127">
        <w:rPr>
          <w:b/>
          <w:szCs w:val="28"/>
          <w:lang w:val="ru-RU" w:bidi="ru-RU"/>
        </w:rPr>
        <w:t>1</w:t>
      </w:r>
      <w:r w:rsidR="007235F1" w:rsidRPr="00EB7127">
        <w:rPr>
          <w:b/>
          <w:szCs w:val="28"/>
          <w:lang w:val="ru-RU" w:bidi="ru-RU"/>
        </w:rPr>
        <w:t>-2025 г</w:t>
      </w:r>
      <w:r w:rsidRPr="00EB7127">
        <w:rPr>
          <w:b/>
          <w:szCs w:val="28"/>
          <w:lang w:val="ru-RU" w:bidi="ru-RU"/>
        </w:rPr>
        <w:t>оды</w:t>
      </w:r>
    </w:p>
    <w:p w:rsidR="001C786F" w:rsidRPr="00EB7127" w:rsidRDefault="001C786F" w:rsidP="00EB7127">
      <w:pPr>
        <w:jc w:val="center"/>
        <w:rPr>
          <w:szCs w:val="28"/>
          <w:lang w:val="ru-RU"/>
        </w:rPr>
      </w:pPr>
    </w:p>
    <w:p w:rsidR="00391563" w:rsidRPr="00EB7127" w:rsidRDefault="00391563" w:rsidP="00EB7127">
      <w:pPr>
        <w:pStyle w:val="3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Воспитание детей и молодежи рассматривается в настоящее время в каче</w:t>
      </w:r>
      <w:r w:rsidRPr="00EB7127">
        <w:softHyphen/>
        <w:t>стве стратегического общенационального приоритета в контексте государ</w:t>
      </w:r>
      <w:r w:rsidRPr="00EB7127">
        <w:softHyphen/>
        <w:t>ственной политики Российской Федерации в сфере образования.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В соответствии с Федеральным законом от 29 декабря 2012 г. № 273-ФЗ «Об образовании в Российской Федерации» воспитание является неотъемлемой частью образования, взаимосвязанной с обучением, но осуществляемой и как самостоятельная деятельность, направленная на развитие личности, создание условий для самоопределения и самореализации обучающихся на основе соци</w:t>
      </w:r>
      <w:r w:rsidRPr="00EB7127">
        <w:softHyphen/>
        <w:t>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Обеспечение воспитания, способствующего становлению нравственных идеалов и ценностей, уважению к правам и свободам человека, развитию инди</w:t>
      </w:r>
      <w:r w:rsidRPr="00EB7127">
        <w:softHyphen/>
        <w:t>видуальных способностей человека - один из стратегических принципов разви</w:t>
      </w:r>
      <w:r w:rsidRPr="00EB7127">
        <w:softHyphen/>
        <w:t>тия системы образования в Краснодарском крае, обозначенный в Законе Крас</w:t>
      </w:r>
      <w:r w:rsidRPr="00EB7127">
        <w:softHyphen/>
        <w:t>нодарского края от 16 июля 2013 г. № 2770-КЗ «Об образовании в Краснодар</w:t>
      </w:r>
      <w:r w:rsidRPr="00EB7127">
        <w:softHyphen/>
        <w:t>ском крае».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В Стратегии развития воспитания в Российской Федерации на период до 2025 года определены основные направления и механизмы развития институтов воспитания, формирования общественно-государственной системы воспитания детей в России с учетом интересов подрастающего поколения, актуальных по</w:t>
      </w:r>
      <w:r w:rsidRPr="00EB7127">
        <w:softHyphen/>
        <w:t>требностей общества и государства, глобальных вызовов и условий развития страны в мировом контексте.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Учитывая концептуальные положения основополагающих как федераль</w:t>
      </w:r>
      <w:r w:rsidRPr="00EB7127">
        <w:softHyphen/>
        <w:t>ных нормативных документов по вопросам воспитания подрастающего поколе</w:t>
      </w:r>
      <w:r w:rsidRPr="00EB7127">
        <w:softHyphen/>
        <w:t>ния, разработана концепция организации воспитания обучающихся в Красно</w:t>
      </w:r>
      <w:r w:rsidRPr="00EB7127">
        <w:softHyphen/>
        <w:t>дарском крае на 2021-2025 годы (далее - Концепция), ориентированная на раз</w:t>
      </w:r>
      <w:r w:rsidRPr="00EB7127">
        <w:softHyphen/>
        <w:t>витие социальных институтов воспитания, обновление воспитательного про</w:t>
      </w:r>
      <w:r w:rsidRPr="00EB7127">
        <w:softHyphen/>
        <w:t>цесса в системе общего и дополнительного образования.</w:t>
      </w:r>
    </w:p>
    <w:p w:rsidR="00391563" w:rsidRPr="00EB7127" w:rsidRDefault="00391563" w:rsidP="00EB7127">
      <w:pPr>
        <w:pStyle w:val="30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Нормативно-правовая основа Концепции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  <w:sectPr w:rsidR="00391563" w:rsidRPr="00EB7127" w:rsidSect="008662B3">
          <w:pgSz w:w="11900" w:h="16840"/>
          <w:pgMar w:top="1106" w:right="701" w:bottom="1016" w:left="1718" w:header="0" w:footer="3" w:gutter="0"/>
          <w:cols w:space="720"/>
          <w:noEndnote/>
          <w:docGrid w:linePitch="360"/>
        </w:sectPr>
      </w:pPr>
      <w:r w:rsidRPr="00EB7127">
        <w:t xml:space="preserve">Концепция разработана с учетом следующих нормативно-правовых </w:t>
      </w:r>
      <w:r w:rsidR="00D10B1A" w:rsidRPr="00EB7127">
        <w:t xml:space="preserve">      </w:t>
      </w:r>
    </w:p>
    <w:p w:rsidR="00391563" w:rsidRPr="00EB7127" w:rsidRDefault="00D10B1A" w:rsidP="00EB7127">
      <w:pPr>
        <w:pStyle w:val="22"/>
        <w:shd w:val="clear" w:color="auto" w:fill="auto"/>
        <w:spacing w:before="0" w:line="240" w:lineRule="auto"/>
        <w:jc w:val="left"/>
      </w:pPr>
      <w:r w:rsidRPr="00EB7127">
        <w:lastRenderedPageBreak/>
        <w:t>до</w:t>
      </w:r>
      <w:r w:rsidR="00391563" w:rsidRPr="00EB7127">
        <w:t>кументов как федерального, так и краевого уровней: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Конвенция «О правах ребенка»;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Конституция Российской Федерации;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Федеральный закон «Об образовании в Российской Федерации» от 29 де</w:t>
      </w:r>
      <w:r w:rsidRPr="00EB7127">
        <w:softHyphen/>
        <w:t>кабря 2012 г. № 273-ФЗ;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Федеральный закон «Об основах системы профилактики безнадзорности и правонарушений несовершеннолетних» от 24 июня 1999 г. № 120-ФЗ;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Национальный проект «Образование», утвержденный президиумом Сове</w:t>
      </w:r>
      <w:r w:rsidRPr="00EB7127">
        <w:softHyphen/>
        <w:t>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Указ Президента Российской Федерации от 7 мая 2018 г. № 204 «О наци</w:t>
      </w:r>
      <w:r w:rsidRPr="00EB7127">
        <w:softHyphen/>
        <w:t>ональных целях и стратегических задачах развития Российской Федерации на период до 2024 года»;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Указ Президента Российской Федерации от 29 мая 2017 г. № 240 «Об объявлении в Российской Федерации Десятилетия детства»;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Государственная программа Российской Федерации «Развитие образова</w:t>
      </w:r>
      <w:r w:rsidRPr="00EB7127">
        <w:softHyphen/>
        <w:t>ния» (утверждена Постановлением Правительства Российской Федерации от 26 декабря 2017 г. № 1642);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 декабря 2017 г.;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Приказ Министерства просвещения Российской Федерации от 14 мая 2021 г. № 251 «Об утверждении количественных и качественных показателей эффективности реализации Стратегии развития воспитания в Российской феде</w:t>
      </w:r>
      <w:r w:rsidRPr="00EB7127">
        <w:softHyphen/>
        <w:t>рации на период до 2025 года, утвержденного распоряжением Правительства Российской Федерации от 29 мая 2015 г. № 996-р»;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Закон Краснодарского края от 16 июля 2013 г. № 2770-КЗ «Об образова</w:t>
      </w:r>
      <w:r w:rsidRPr="00EB7127">
        <w:softHyphen/>
        <w:t>нии в Краснодарском крае»;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 xml:space="preserve">Стратегия социально-экономического развития Краснодарского края до 2030 года, утвержденная Законом Краснодарского края от 11 декабря 2018 г. </w:t>
      </w:r>
      <w:r w:rsidR="00D10B1A" w:rsidRPr="00EB7127">
        <w:rPr>
          <w:rStyle w:val="25"/>
          <w:lang w:val="ru-RU"/>
        </w:rPr>
        <w:t>№</w:t>
      </w:r>
      <w:r w:rsidRPr="00EB7127">
        <w:rPr>
          <w:rStyle w:val="25"/>
          <w:lang w:val="ru-RU"/>
        </w:rPr>
        <w:t xml:space="preserve"> 3930-</w:t>
      </w:r>
      <w:r w:rsidRPr="00EB7127">
        <w:rPr>
          <w:rStyle w:val="25"/>
        </w:rPr>
        <w:t>K</w:t>
      </w:r>
      <w:r w:rsidRPr="00EB7127">
        <w:rPr>
          <w:rStyle w:val="25"/>
          <w:lang w:val="ru-RU"/>
        </w:rPr>
        <w:t>3;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Государственная программа Краснодарского края «Развитие образования», утвержденная постановлением главы администрации (губернатора) Крас</w:t>
      </w:r>
      <w:r w:rsidRPr="00EB7127">
        <w:softHyphen/>
        <w:t>нодарского края от 5 октября 2015 г. № 939;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Государственная программа Краснодарского края «Дети Кубани», утвер</w:t>
      </w:r>
      <w:r w:rsidRPr="00EB7127">
        <w:softHyphen/>
        <w:t>жденная постановлением главы администрации (губернатора) Краснодарского края от 12 октября 2015 г. № 964;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 xml:space="preserve">Распоряжение главы администрации (губернатора) Краснодарского </w:t>
      </w:r>
      <w:r w:rsidRPr="00EB7127">
        <w:lastRenderedPageBreak/>
        <w:t>края от 12 июля 2021 г. № 159-р «Об утверждении плана мероприятий по реализа</w:t>
      </w:r>
      <w:r w:rsidRPr="00EB7127">
        <w:softHyphen/>
        <w:t>ции в 2021-2025 годах Стратегии развития воспитания в Российской Федерации</w:t>
      </w:r>
      <w:r w:rsidR="00D10B1A" w:rsidRPr="00EB7127">
        <w:t xml:space="preserve"> </w:t>
      </w:r>
      <w:r w:rsidRPr="00EB7127">
        <w:t>на период до 2025 года в Краснодарском крае»;</w:t>
      </w:r>
    </w:p>
    <w:p w:rsidR="00EB7127" w:rsidRDefault="00391563" w:rsidP="00EB7127">
      <w:pPr>
        <w:pStyle w:val="22"/>
        <w:shd w:val="clear" w:color="auto" w:fill="auto"/>
        <w:spacing w:before="0" w:line="240" w:lineRule="auto"/>
        <w:ind w:firstLine="780"/>
      </w:pPr>
      <w:r w:rsidRPr="00EB7127">
        <w:t>другие нормативно-правовые акты Российской Федерации, Краснодар</w:t>
      </w:r>
      <w:r w:rsidRPr="00EB7127">
        <w:softHyphen/>
        <w:t>ского края.</w:t>
      </w:r>
    </w:p>
    <w:p w:rsidR="00391563" w:rsidRPr="00EB7127" w:rsidRDefault="00391563" w:rsidP="00EB7127">
      <w:pPr>
        <w:pStyle w:val="22"/>
        <w:numPr>
          <w:ilvl w:val="0"/>
          <w:numId w:val="12"/>
        </w:numPr>
        <w:shd w:val="clear" w:color="auto" w:fill="auto"/>
        <w:spacing w:before="0" w:line="240" w:lineRule="auto"/>
        <w:jc w:val="center"/>
        <w:rPr>
          <w:b/>
        </w:rPr>
      </w:pPr>
      <w:r w:rsidRPr="00EB7127">
        <w:rPr>
          <w:b/>
        </w:rPr>
        <w:t>Цели, задачи, основные направления развития системы организации воспитания в Краснодарском крае на 2021-2025 годы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80"/>
      </w:pPr>
      <w:r w:rsidRPr="00EB7127">
        <w:t>Стратегическая цель развития краевой системы воспитания состоит в со</w:t>
      </w:r>
      <w:r w:rsidRPr="00EB7127">
        <w:softHyphen/>
        <w:t>здании единого воспитательного пространства для полноценного развития, са</w:t>
      </w:r>
      <w:r w:rsidRPr="00EB7127">
        <w:softHyphen/>
        <w:t>моопределения и самореализации физически, психически и нравственно здоро</w:t>
      </w:r>
      <w:r w:rsidRPr="00EB7127">
        <w:softHyphen/>
        <w:t>вого человека, на основе социокультурных, духовно-нравственных ценностей, принятых в обществе правил и норм поведения в интересах человека, семьи, общества и государства. Для достижения стратегической цели сформулирова</w:t>
      </w:r>
      <w:r w:rsidRPr="00EB7127">
        <w:softHyphen/>
        <w:t>ны 16 целей второго уровня: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43"/>
        </w:tabs>
        <w:spacing w:before="0" w:line="240" w:lineRule="auto"/>
        <w:ind w:firstLine="780"/>
      </w:pPr>
      <w:r w:rsidRPr="00EB7127">
        <w:t>развитие социальных институтов воспитания;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02"/>
        </w:tabs>
        <w:spacing w:before="0" w:line="240" w:lineRule="auto"/>
        <w:ind w:firstLine="780"/>
      </w:pPr>
      <w:r w:rsidRPr="00EB7127">
        <w:t>обновление воспитательного процесса с учетом современных достиже</w:t>
      </w:r>
      <w:r w:rsidRPr="00EB7127">
        <w:softHyphen/>
        <w:t>ний науки и на основе отечественных традиций (гражданское воспитание, пат</w:t>
      </w:r>
      <w:r w:rsidRPr="00EB7127">
        <w:softHyphen/>
        <w:t>риотическое воспитание);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12"/>
        </w:tabs>
        <w:spacing w:before="0" w:line="240" w:lineRule="auto"/>
        <w:ind w:firstLine="780"/>
      </w:pPr>
      <w:r w:rsidRPr="00EB7127">
        <w:t>духовное и нравственное воспитание детей на основе российских тра</w:t>
      </w:r>
      <w:r w:rsidRPr="00EB7127">
        <w:softHyphen/>
        <w:t>диционных ценностей;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86"/>
        </w:tabs>
        <w:spacing w:before="0" w:line="240" w:lineRule="auto"/>
        <w:ind w:firstLine="780"/>
      </w:pPr>
      <w:r w:rsidRPr="00EB7127">
        <w:t>приобщение детей к культурному наследию;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12"/>
        </w:tabs>
        <w:spacing w:before="0" w:line="240" w:lineRule="auto"/>
        <w:ind w:firstLine="780"/>
      </w:pPr>
      <w:r w:rsidRPr="00EB7127">
        <w:t>обеспечение физической, инфор</w:t>
      </w:r>
      <w:r w:rsidR="008662B3" w:rsidRPr="00EB7127">
        <w:t>мационной и психологической без</w:t>
      </w:r>
      <w:r w:rsidRPr="00EB7127">
        <w:t>опасности обучающихся;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07"/>
        </w:tabs>
        <w:spacing w:before="0" w:line="240" w:lineRule="auto"/>
        <w:ind w:firstLine="780"/>
      </w:pPr>
      <w:r w:rsidRPr="00EB7127">
        <w:t>профилактика безнадзорности и правонарушений несовершеннолетних обучающихся;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07"/>
        </w:tabs>
        <w:spacing w:before="0" w:line="240" w:lineRule="auto"/>
        <w:ind w:firstLine="780"/>
      </w:pPr>
      <w:r w:rsidRPr="00EB7127">
        <w:t>поддержка семей и детей, находящихся в сложной жизненной ситуа</w:t>
      </w:r>
      <w:r w:rsidRPr="00EB7127">
        <w:softHyphen/>
        <w:t>ции;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12"/>
        </w:tabs>
        <w:spacing w:before="0" w:line="240" w:lineRule="auto"/>
        <w:ind w:firstLine="780"/>
      </w:pPr>
      <w:r w:rsidRPr="00EB7127">
        <w:t>поддержка обучающихся, для которых русский язык не является род</w:t>
      </w:r>
      <w:r w:rsidRPr="00EB7127">
        <w:softHyphen/>
        <w:t>ным;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116"/>
        </w:tabs>
        <w:spacing w:before="0" w:line="240" w:lineRule="auto"/>
        <w:ind w:firstLine="780"/>
      </w:pPr>
      <w:r w:rsidRPr="00EB7127">
        <w:t>повышение педагогической культуры родителей (законных представи</w:t>
      </w:r>
      <w:r w:rsidRPr="00EB7127">
        <w:softHyphen/>
        <w:t>телей) обучающихся;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236"/>
        </w:tabs>
        <w:spacing w:before="0" w:line="240" w:lineRule="auto"/>
        <w:ind w:firstLine="780"/>
      </w:pPr>
      <w:r w:rsidRPr="00EB7127">
        <w:t>организация работы педагогических работников, осуществляющих классное руководство в образовательных организациях;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246"/>
        </w:tabs>
        <w:spacing w:before="0" w:line="240" w:lineRule="auto"/>
        <w:ind w:firstLine="780"/>
      </w:pPr>
      <w:r w:rsidRPr="00EB7127">
        <w:t>осуществление воспитательной деятельности в период каникулярного отдыха обучающихся;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40" w:lineRule="auto"/>
        <w:ind w:firstLine="780"/>
      </w:pPr>
      <w:r w:rsidRPr="00EB7127">
        <w:t>организация трудового воспитания и профессионального самоопреде</w:t>
      </w:r>
      <w:r w:rsidRPr="00EB7127">
        <w:softHyphen/>
        <w:t>ления обучающихся;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292"/>
        </w:tabs>
        <w:spacing w:before="0" w:line="240" w:lineRule="auto"/>
        <w:ind w:firstLine="780"/>
      </w:pPr>
      <w:r w:rsidRPr="00EB7127">
        <w:t>организация экологического воспитания обучающихся;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236"/>
        </w:tabs>
        <w:spacing w:before="0" w:line="240" w:lineRule="auto"/>
        <w:ind w:firstLine="780"/>
      </w:pPr>
      <w:r w:rsidRPr="00EB7127">
        <w:t>организация подготовки кадров по приоритетным направлениям вос</w:t>
      </w:r>
      <w:r w:rsidRPr="00EB7127">
        <w:softHyphen/>
        <w:t>питания обучающихся;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241"/>
        </w:tabs>
        <w:spacing w:before="0" w:line="240" w:lineRule="auto"/>
        <w:ind w:firstLine="780"/>
      </w:pPr>
      <w:r w:rsidRPr="00EB7127">
        <w:t>осуществление сетевого и межведомственного взаимодействия для методического обеспечения воспитательной работы;</w:t>
      </w:r>
    </w:p>
    <w:p w:rsidR="00391563" w:rsidRPr="00EB7127" w:rsidRDefault="00391563" w:rsidP="00EB7127">
      <w:pPr>
        <w:pStyle w:val="22"/>
        <w:numPr>
          <w:ilvl w:val="0"/>
          <w:numId w:val="8"/>
        </w:numPr>
        <w:shd w:val="clear" w:color="auto" w:fill="auto"/>
        <w:tabs>
          <w:tab w:val="left" w:pos="1292"/>
        </w:tabs>
        <w:spacing w:before="0" w:line="240" w:lineRule="auto"/>
        <w:ind w:firstLine="780"/>
      </w:pPr>
      <w:r w:rsidRPr="00EB7127">
        <w:t>повышение престижа профессий, связанных с воспитанием детей.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80"/>
      </w:pPr>
      <w:r w:rsidRPr="00EB7127">
        <w:t>Реалистичность достижения стратегической цели (цели первого уровня), а также тактических целей (целей второго уровня), указанных в настоящей Кон</w:t>
      </w:r>
      <w:r w:rsidRPr="00EB7127">
        <w:softHyphen/>
        <w:t xml:space="preserve">цепции, определяется сформулированной многоуровневой </w:t>
      </w:r>
      <w:r w:rsidRPr="00EB7127">
        <w:lastRenderedPageBreak/>
        <w:t>системой задач.</w:t>
      </w:r>
    </w:p>
    <w:p w:rsidR="00391563" w:rsidRPr="00EB7127" w:rsidRDefault="00391563" w:rsidP="00EB7127">
      <w:pPr>
        <w:pStyle w:val="3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Развитие социальных институтов воспитания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К социальным институтам воспитания относятся, прежде всего, семья и школа, организации дополнительного образования, а также средства массовой культуры и информации, организации, призванные оказывать воспитательные воздействия на личность.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Развитие социальных институтов воспитания направлено на решение сле</w:t>
      </w:r>
      <w:r w:rsidRPr="00EB7127">
        <w:softHyphen/>
        <w:t>дующих задач: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поддержка семейного воспитания;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развитие воспитания в системе образования, в том числе дополнительно</w:t>
      </w:r>
      <w:r w:rsidRPr="00EB7127">
        <w:softHyphen/>
        <w:t>го образования;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расширение воспитательных возможностей информационных ресурсов;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поддержка общественных объединений в сфере воспитания;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организация воспитательных событий, мероприятий, акций, социальных проектов, имеющих добровольческий характер, участие в проектах обществен</w:t>
      </w:r>
      <w:r w:rsidRPr="00EB7127">
        <w:softHyphen/>
        <w:t>но-государственной детско-юношеской организации «Российское движение школьников»;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расширение общественного движения детей и молодежи, предусматри</w:t>
      </w:r>
      <w:r w:rsidRPr="00EB7127">
        <w:softHyphen/>
        <w:t>вающее формирование активной гражданской позиции через участие в различ</w:t>
      </w:r>
      <w:r w:rsidRPr="00EB7127">
        <w:softHyphen/>
        <w:t>ных форумах, социальных проектах, волонтерском движении, Российском дви</w:t>
      </w:r>
      <w:r w:rsidRPr="00EB7127">
        <w:softHyphen/>
        <w:t>жении школьников;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обеспечение участия семьи в воспитательной деятельности образователь</w:t>
      </w:r>
      <w:r w:rsidRPr="00EB7127">
        <w:softHyphen/>
        <w:t>ных организаций и других социальных институтов;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обеспечение свободного доступа для участников образовательных орга</w:t>
      </w:r>
      <w:r w:rsidRPr="00EB7127">
        <w:softHyphen/>
        <w:t>низаций и объединений к электронным информационным и электронным обра</w:t>
      </w:r>
      <w:r w:rsidRPr="00EB7127">
        <w:softHyphen/>
        <w:t>зовательным ресурсам.</w:t>
      </w:r>
    </w:p>
    <w:p w:rsidR="00391563" w:rsidRPr="00EB7127" w:rsidRDefault="00391563" w:rsidP="00EB7127">
      <w:pPr>
        <w:pStyle w:val="30"/>
        <w:numPr>
          <w:ilvl w:val="0"/>
          <w:numId w:val="9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Обновление воспитательного процесса с учетом современных достижений науки и на основе отечественных традиций (гражданское воспитание, патриотическое</w:t>
      </w:r>
      <w:r w:rsidR="00C56CC1" w:rsidRPr="00EB7127">
        <w:rPr>
          <w:rFonts w:ascii="Times New Roman" w:hAnsi="Times New Roman" w:cs="Times New Roman"/>
          <w:sz w:val="28"/>
          <w:szCs w:val="28"/>
        </w:rPr>
        <w:t xml:space="preserve"> </w:t>
      </w:r>
      <w:r w:rsidRPr="00EB7127">
        <w:rPr>
          <w:rFonts w:ascii="Times New Roman" w:hAnsi="Times New Roman" w:cs="Times New Roman"/>
          <w:sz w:val="28"/>
          <w:szCs w:val="28"/>
        </w:rPr>
        <w:t>воспитание)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Достижение цели обновления воспитательного процесса с учетом совре</w:t>
      </w:r>
      <w:r w:rsidRPr="00EB7127">
        <w:softHyphen/>
        <w:t>менных достижений науки и на основе отечественных традиций (гражданское воспитание, патриотическое воспитание) требует решение следующих задач: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повышение профессионализма лиц, участвующих в воспитании подрас</w:t>
      </w:r>
      <w:r w:rsidRPr="00EB7127">
        <w:softHyphen/>
        <w:t>тающего поколения на основе современных достижений педагогической науки, лучших практик построения и реализации воспитательных систем в образова</w:t>
      </w:r>
      <w:r w:rsidRPr="00EB7127">
        <w:softHyphen/>
        <w:t>тельных организациях;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40"/>
      </w:pPr>
      <w:r w:rsidRPr="00EB7127">
        <w:t>системное изучение и распространение передового опыта работы педаго</w:t>
      </w:r>
      <w:r w:rsidRPr="00EB7127">
        <w:softHyphen/>
        <w:t>гов и других специалистов, участвующих в воспитании детей, продвижение лучших практик в области воспитания;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разработка и реализация в общеобразовательных организациях программ воспитания, направленных на развитие вариативности воспитательных систем и технологий;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и проведение стажировок, обмена опытом по лучшим прак</w:t>
      </w:r>
      <w:r w:rsidRPr="00EB7127">
        <w:softHyphen/>
        <w:t xml:space="preserve">тикам построения и реализации воспитательных систем в </w:t>
      </w:r>
      <w:r w:rsidRPr="00EB7127">
        <w:lastRenderedPageBreak/>
        <w:t>образовательных ор</w:t>
      </w:r>
      <w:r w:rsidRPr="00EB7127">
        <w:softHyphen/>
        <w:t>ганизациях;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внедрение программ воспитания в образовательных организациях Крас</w:t>
      </w:r>
      <w:r w:rsidRPr="00EB7127">
        <w:softHyphen/>
        <w:t>нодарского края;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и проведение профессиональных конкурсов, тематика кото</w:t>
      </w:r>
      <w:r w:rsidRPr="00EB7127">
        <w:softHyphen/>
        <w:t>рых связана с вопросами воспитания обучающихся;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активизация участия педагогов во всероссийских, краевых, муниципаль</w:t>
      </w:r>
      <w:r w:rsidRPr="00EB7127">
        <w:softHyphen/>
        <w:t>ных совещаниях, семинарах, тематика которых связана с вопросами обновле</w:t>
      </w:r>
      <w:r w:rsidRPr="00EB7127">
        <w:softHyphen/>
        <w:t>ния содержания и технологического обеспечения организации воспитательного процесса в современной школе;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мотивация педагогических коллективов к полноценному использованию в образовательных программах воспитательного потенциала учебных дисциплин;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тиражирование лучших практик использования эффективных средств, форм, методов и технологий воспитатель</w:t>
      </w:r>
      <w:r w:rsidR="008662B3" w:rsidRPr="00EB7127">
        <w:t>ной работы, отвечающих современ</w:t>
      </w:r>
      <w:r w:rsidRPr="00EB7127">
        <w:t>ным требованиям и вызовам.</w:t>
      </w:r>
    </w:p>
    <w:p w:rsidR="00391563" w:rsidRPr="00EB7127" w:rsidRDefault="00391563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Духовное и нравственное воспитание детей на основе российских традиционных ценностей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Духовное и нравственное воспитание детей на основе российских тради</w:t>
      </w:r>
      <w:r w:rsidRPr="00EB7127">
        <w:softHyphen/>
        <w:t>ционных ценностей и т.д. предполагает решение следующих задач: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вовлечение детей и подростков в социальную практику, в непосредствен</w:t>
      </w:r>
      <w:r w:rsidRPr="00EB7127">
        <w:softHyphen/>
        <w:t>ную целенаправленную социально-полезную деятельность, в ходе которой они могут видеть позитивный результат своих действий;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организация и проведение конкурсных мероприятий, направленных на повышение уровня </w:t>
      </w:r>
      <w:proofErr w:type="gramStart"/>
      <w:r w:rsidRPr="00EB7127">
        <w:t>знаний</w:t>
      </w:r>
      <w:proofErr w:type="gramEnd"/>
      <w:r w:rsidRPr="00EB7127">
        <w:t xml:space="preserve"> обучающихся по истории и культуре России, Крас</w:t>
      </w:r>
      <w:r w:rsidRPr="00EB7127">
        <w:softHyphen/>
        <w:t>нодарского края;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реализация календаря образовательных событий, приуроченных к госу</w:t>
      </w:r>
      <w:r w:rsidRPr="00EB7127">
        <w:softHyphen/>
        <w:t>дарственным праздникам, памятным датам российской истории и культуры, значимым событиям в истории Краснодарского края.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использования ресурса школьных музеев как универсально</w:t>
      </w:r>
      <w:r w:rsidRPr="00EB7127">
        <w:softHyphen/>
        <w:t>го общественного института воспитания.</w:t>
      </w:r>
    </w:p>
    <w:p w:rsidR="00391563" w:rsidRPr="00EB7127" w:rsidRDefault="00391563" w:rsidP="00EB7127">
      <w:pPr>
        <w:pStyle w:val="3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Приобщение детей к культурному наследию предполагает решение сле</w:t>
      </w:r>
      <w:r w:rsidRPr="00EB7127">
        <w:softHyphen/>
        <w:t>дующих задач: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эффективное использование российского культурного наследия, в том числе литературного, музыкального, художественного, театрального и кинема</w:t>
      </w:r>
      <w:r w:rsidRPr="00EB7127">
        <w:softHyphen/>
        <w:t>тографического;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создание равных для всех детей возможностей доступа к культурным</w:t>
      </w:r>
      <w:r w:rsidR="008662B3" w:rsidRPr="00EB7127">
        <w:t xml:space="preserve"> </w:t>
      </w:r>
      <w:r w:rsidRPr="00EB7127">
        <w:t>ценностям;</w:t>
      </w:r>
    </w:p>
    <w:p w:rsidR="00391563" w:rsidRPr="00EB7127" w:rsidRDefault="00391563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воспитание уважения к культуре, языкам, традициям и обычаям народов, проживающих в Российской Федерации;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приобщение детей к классическим и современным высокохудожествен</w:t>
      </w:r>
      <w:r w:rsidRPr="00EB7127">
        <w:softHyphen/>
        <w:t>ным отечественным и мировым произведениям искусства и литературы;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повышение роли библиотек, в том числе библиотек в системе образова</w:t>
      </w:r>
      <w:r w:rsidRPr="00EB7127">
        <w:softHyphen/>
        <w:t>ния, в приобщении к сокровищнице мировой и отечественной культуры, в том числе с использованием информационных технологий;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lastRenderedPageBreak/>
        <w:t>создание условий для сохранения, поддержки и развития этнических культурных традиций.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Обеспечение физической, информационной и психологической безопасности обучающихся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Достижение цели по обеспечение физической, информационной и психо</w:t>
      </w:r>
      <w:r w:rsidRPr="00EB7127">
        <w:softHyphen/>
        <w:t>логической безопасности обучающихся предполагает решение следующих за</w:t>
      </w:r>
      <w:r w:rsidRPr="00EB7127">
        <w:softHyphen/>
        <w:t>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активизация участия педагогов в курсах повышения квалификации по во</w:t>
      </w:r>
      <w:r w:rsidRPr="00EB7127">
        <w:softHyphen/>
        <w:t>просам информационной безопасности детей;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актуализация внимания классных руководителей к работе по формирова</w:t>
      </w:r>
      <w:r w:rsidRPr="00EB7127">
        <w:softHyphen/>
        <w:t>нию здорового образа жизни, укрепление здоровья учащихся через тиражиро</w:t>
      </w:r>
      <w:r w:rsidRPr="00EB7127">
        <w:softHyphen/>
        <w:t>вание лучших практик, педагогического опыта;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работы служб медиации в образовательных организациях Краснодарского края;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знакомство педагогов с современными методами, методиками профилак</w:t>
      </w:r>
      <w:r w:rsidRPr="00EB7127">
        <w:softHyphen/>
        <w:t xml:space="preserve">тики </w:t>
      </w:r>
      <w:proofErr w:type="spellStart"/>
      <w:r w:rsidRPr="00EB7127">
        <w:t>аддиктивных</w:t>
      </w:r>
      <w:proofErr w:type="spellEnd"/>
      <w:r w:rsidRPr="00EB7127">
        <w:t xml:space="preserve">, </w:t>
      </w:r>
      <w:proofErr w:type="spellStart"/>
      <w:r w:rsidRPr="00EB7127">
        <w:t>девиантных</w:t>
      </w:r>
      <w:proofErr w:type="spellEnd"/>
      <w:r w:rsidRPr="00EB7127">
        <w:t xml:space="preserve"> форм поведения, суицидального поведения;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знакомство педагогов с современными методами, методиками обучения школьников правилам безопасного проведения на дорогах;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охвата детей организованными формами оздоровления и от</w:t>
      </w:r>
      <w:r w:rsidRPr="00EB7127">
        <w:softHyphen/>
        <w:t>дыха.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обучающихся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профилактики безнадзорности и правонарушений несовер</w:t>
      </w:r>
      <w:r w:rsidRPr="00EB7127">
        <w:softHyphen/>
        <w:t>шеннолетних обучающихся предполагает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организационно-методической поддержки образовательных организаций по вопросам профилактики безнадзорности и правонарушений несовершеннолетних обучающихся;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разработка </w:t>
      </w:r>
      <w:proofErr w:type="spellStart"/>
      <w:r w:rsidRPr="00EB7127">
        <w:t>внутришкольных</w:t>
      </w:r>
      <w:proofErr w:type="spellEnd"/>
      <w:r w:rsidRPr="00EB7127">
        <w:t xml:space="preserve"> планов мероприятий по организации профи</w:t>
      </w:r>
      <w:r w:rsidRPr="00EB7127">
        <w:softHyphen/>
        <w:t>лактики безнадзорности и правонарушений несовершеннолетних;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и проведение мероприятий в образовательной организации по профилактике безнадзорности и правонарушений несовершеннолетних обу</w:t>
      </w:r>
      <w:r w:rsidRPr="00EB7127">
        <w:softHyphen/>
        <w:t>чающихся;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</w:t>
      </w:r>
      <w:r w:rsidR="008662B3" w:rsidRPr="00EB7127">
        <w:t xml:space="preserve"> </w:t>
      </w:r>
      <w:r w:rsidRPr="00EB7127">
        <w:t>системы взаимодействия с родителями по вопросам</w:t>
      </w:r>
      <w:r w:rsidR="008662B3" w:rsidRPr="00EB7127">
        <w:t xml:space="preserve"> п</w:t>
      </w:r>
      <w:r w:rsidRPr="00EB7127">
        <w:t>рофи</w:t>
      </w:r>
      <w:r w:rsidRPr="00EB7127">
        <w:softHyphen/>
        <w:t>лактики асоциального поведения обучающихся;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организационно-методической поддержки развития служб медиации в образовательных организациях;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обеспечение 100 </w:t>
      </w:r>
      <w:r w:rsidRPr="00EB7127">
        <w:rPr>
          <w:rStyle w:val="26"/>
        </w:rPr>
        <w:t>%</w:t>
      </w:r>
      <w:r w:rsidRPr="00EB7127">
        <w:t xml:space="preserve"> охвата индивидуальной профилактической работой обучающихся, совершивших преступления/правонарушения;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активизация посещения детьми, стоящими на учете, организаций допол</w:t>
      </w:r>
      <w:r w:rsidRPr="00EB7127">
        <w:softHyphen/>
        <w:t>нительного образования, спортивных секций, клубов;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организации социально-значимой деятельности несовершеннолетних, находящихся в конфликте с законом.</w:t>
      </w:r>
    </w:p>
    <w:p w:rsidR="00C56CC1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 xml:space="preserve">Поддержка семей и детей, находящихся </w:t>
      </w:r>
    </w:p>
    <w:p w:rsidR="00D10B1A" w:rsidRPr="00EB7127" w:rsidRDefault="00D10B1A" w:rsidP="00EB7127">
      <w:pPr>
        <w:pStyle w:val="30"/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в сложной жизненной ситуации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Достижение цели по поддержке семей и детей, находящихся в сложной </w:t>
      </w:r>
      <w:r w:rsidRPr="00EB7127">
        <w:lastRenderedPageBreak/>
        <w:t>жизненной ситуации, предполагает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обеспечение своевременного выявления кризисных ситуаций, </w:t>
      </w:r>
      <w:proofErr w:type="spellStart"/>
      <w:r w:rsidRPr="00EB7127">
        <w:t>социально</w:t>
      </w:r>
      <w:r w:rsidRPr="00EB7127">
        <w:softHyphen/>
        <w:t>опасного</w:t>
      </w:r>
      <w:proofErr w:type="spellEnd"/>
      <w:r w:rsidRPr="00EB7127">
        <w:t xml:space="preserve"> положения несовершеннолетних и их семей;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организация индивидуальной профилактической работы с семьями и детьми, оказавшимися в трудной жизненной ситуации и (или) в </w:t>
      </w:r>
      <w:proofErr w:type="spellStart"/>
      <w:r w:rsidRPr="00EB7127">
        <w:t>социально</w:t>
      </w:r>
      <w:r w:rsidRPr="00EB7127">
        <w:softHyphen/>
        <w:t>опасном</w:t>
      </w:r>
      <w:proofErr w:type="spellEnd"/>
      <w:r w:rsidRPr="00EB7127">
        <w:t xml:space="preserve"> положении;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и проведение работы по профилактике социальных девиаций среди семей с детьми;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  <w:jc w:val="left"/>
      </w:pPr>
      <w:r w:rsidRPr="00EB7127">
        <w:t>повышение психолого-педагогической компетентности родителей; организация отдыха детей и подростков, находящихся в трудной жизнен</w:t>
      </w:r>
      <w:r w:rsidRPr="00EB7127">
        <w:softHyphen/>
        <w:t>ной ситуации.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Поддержка обучающихся, для которых русский язык</w:t>
      </w:r>
    </w:p>
    <w:p w:rsidR="00D10B1A" w:rsidRPr="00EB7127" w:rsidRDefault="00D10B1A" w:rsidP="00EB7127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не является родным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поддержки обучающихся, для которых русский язык не яв</w:t>
      </w:r>
      <w:r w:rsidRPr="00EB7127">
        <w:softHyphen/>
        <w:t>ляется родным, предполагает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повышение профессиональной компетентности педагогов в области со</w:t>
      </w:r>
      <w:r w:rsidRPr="00EB7127">
        <w:softHyphen/>
        <w:t>провождения и обеспечения социолингвистической адаптации обучающихся, для которых русский язык является неродным;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тиражирование опыта работы педагогов по педагогическому сопровож</w:t>
      </w:r>
      <w:r w:rsidRPr="00EB7127">
        <w:softHyphen/>
        <w:t>дению детей, для которых русский язык является неродным;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включения детей в социокультурную среду образовательных организаций, создание условий для позитивного межкультурного общения;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воспитание уважения к культуре, языкам, традициям и обычаям народов, проживающих на территории Краснодарского края и Российской Федерации;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консультационной работы и информирование родителей при обучении и воспитании детей, для которых русский язык неродной;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психолого-педагогического сопровождения процессов язы</w:t>
      </w:r>
      <w:r w:rsidRPr="00EB7127">
        <w:softHyphen/>
        <w:t>ковой и социокультурной адаптации обучающихся, для которых русский язык не является родным;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и проведение воспитательных мероприятий, образователь</w:t>
      </w:r>
      <w:r w:rsidRPr="00EB7127">
        <w:softHyphen/>
        <w:t>ных событий, направленных на обеспечение гармонизации межнациональных и межконфессиональных отношений.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(законных представителей) обучающихся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Повышение педагогической культуры родителей (законных представите</w:t>
      </w:r>
      <w:r w:rsidRPr="00EB7127">
        <w:softHyphen/>
        <w:t>лей) обучающихся предполагает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участия семьи в воспитательной деятельности образователь</w:t>
      </w:r>
      <w:r w:rsidRPr="00EB7127">
        <w:softHyphen/>
        <w:t>ных организаций и других социальных институтов;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поддержки активного участия родителей в реализации вос</w:t>
      </w:r>
      <w:r w:rsidRPr="00EB7127">
        <w:softHyphen/>
        <w:t>питательных программ образовательной организации;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  <w:jc w:val="left"/>
      </w:pPr>
      <w:r w:rsidRPr="00EB7127">
        <w:t>повышения психолого-педагогической грамотности родителей; развития новых подходов, форм к организации взаимодействия семьи и других субъектов воспитания;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обеспечение поддержки деятельности родительских объединений и </w:t>
      </w:r>
      <w:r w:rsidRPr="00EB7127">
        <w:lastRenderedPageBreak/>
        <w:t>дру</w:t>
      </w:r>
      <w:r w:rsidRPr="00EB7127">
        <w:softHyphen/>
        <w:t>гих форм социальных инициатив родительской общественности.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Организация работы педагогических работников, осуществляющих классное руководство в образовательных организациях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работы педагогических работников, осуществляющих клас</w:t>
      </w:r>
      <w:r w:rsidRPr="00EB7127">
        <w:softHyphen/>
        <w:t>сное руководство в образовательных организациях, предполагает решение сле</w:t>
      </w:r>
      <w:r w:rsidRPr="00EB7127">
        <w:softHyphen/>
        <w:t>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оказание методической, психологической, юридической, консультацион</w:t>
      </w:r>
      <w:r w:rsidRPr="00EB7127">
        <w:softHyphen/>
        <w:t>ной помощи педагогическими работниками, осуществляющими классное руко</w:t>
      </w:r>
      <w:r w:rsidRPr="00EB7127">
        <w:softHyphen/>
        <w:t>водство в образовательных организациях;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создание благоприятных психолого-педагогических условий в классе пу</w:t>
      </w:r>
      <w:r w:rsidRPr="00EB7127">
        <w:softHyphen/>
        <w:t xml:space="preserve">тем </w:t>
      </w:r>
      <w:proofErr w:type="spellStart"/>
      <w:r w:rsidRPr="00EB7127">
        <w:t>гуманизации</w:t>
      </w:r>
      <w:proofErr w:type="spellEnd"/>
      <w:r w:rsidRPr="00EB7127">
        <w:t xml:space="preserve"> межличностных отношений, формирования навыков общения обучающихся, детско-взрослого общения, основанного на принципах взаимно</w:t>
      </w:r>
      <w:r w:rsidRPr="00EB7127">
        <w:softHyphen/>
        <w:t>го уважения и взаимопомощи, ответственности, недопустимости любых форм и видов травли, насилия, проявления жестокости;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у обучающихся высокого уровня духовно-нравственного развития, основанного на принятии общечеловеческих и российских традици</w:t>
      </w:r>
      <w:r w:rsidRPr="00EB7127">
        <w:softHyphen/>
        <w:t>онных духовных ценностей и практической готовности им следовать;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внутренней позиции личности обучающегося по отноше</w:t>
      </w:r>
      <w:r w:rsidRPr="00EB7127">
        <w:softHyphen/>
        <w:t xml:space="preserve">нию к негативным явлениям окружающей социальной действительности, в частности, по отношению к </w:t>
      </w:r>
      <w:proofErr w:type="spellStart"/>
      <w:r w:rsidRPr="00EB7127">
        <w:t>кибербуллингу</w:t>
      </w:r>
      <w:proofErr w:type="spellEnd"/>
      <w:r w:rsidRPr="00EB7127">
        <w:t>, деструктивным сетевым сообще</w:t>
      </w:r>
      <w:r w:rsidRPr="00EB7127">
        <w:softHyphen/>
        <w:t>ствам, употреблению различных веществ, способных нанести вред здоровью человека; культу насилия, жестокости и агрессии; обесцениванию жизни чело</w:t>
      </w:r>
      <w:r w:rsidRPr="00EB7127">
        <w:softHyphen/>
        <w:t>века и др.;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у обучающихся активной гражданской позиции, чувства ответственности за свою страну, причастности к историко-культурной общно</w:t>
      </w:r>
      <w:r w:rsidRPr="00EB7127">
        <w:softHyphen/>
        <w:t>сти российского народа и судьбе России, включая неприятие попыток пере</w:t>
      </w:r>
      <w:r w:rsidRPr="00EB7127">
        <w:softHyphen/>
        <w:t>смотра исторических фактов, в частности, событий и итогов второй мировой войны;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способности обучающихся реализовать свой потенциал в условиях современного общества за счет активной жизненной и социальной по</w:t>
      </w:r>
      <w:r w:rsidRPr="00EB7127">
        <w:softHyphen/>
        <w:t>зиции, использования возможностей волонтерского движения, детских обще</w:t>
      </w:r>
      <w:r w:rsidRPr="00EB7127">
        <w:softHyphen/>
        <w:t>ственных движений, творческих и научных сообществ;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тиражирование лучших практик работы педагогических работников, осуществляющих классное руководство в образовательных организациях;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активизация участия педагогических работников, осуществляющих клас</w:t>
      </w:r>
      <w:r w:rsidRPr="00EB7127">
        <w:softHyphen/>
        <w:t>сное руководство, в профессиональных конкурсах, тематика которых связана с вопросами воспитания;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развития практик наставничества, </w:t>
      </w:r>
      <w:proofErr w:type="spellStart"/>
      <w:r w:rsidRPr="00EB7127">
        <w:t>тьюторской</w:t>
      </w:r>
      <w:proofErr w:type="spellEnd"/>
      <w:r w:rsidRPr="00EB7127">
        <w:t xml:space="preserve"> поддержки молодых клас</w:t>
      </w:r>
      <w:r w:rsidRPr="00EB7127">
        <w:softHyphen/>
        <w:t>сных руководителей.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  <w:tab w:val="left" w:pos="935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Осуществление воспитательной деятельности в период каникулярного отдыха обучающихся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Осуществление воспитательной деятельности в период каникулярного отдыха обучающихся в образовательных организациях Краснодарского края требует решения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  <w:jc w:val="left"/>
      </w:pPr>
      <w:r w:rsidRPr="00EB7127">
        <w:lastRenderedPageBreak/>
        <w:t>организация различных форм деятельности в каникулярный период; организация работы лагерей на базе образовательных организаций в ка</w:t>
      </w:r>
      <w:r w:rsidRPr="00EB7127">
        <w:softHyphen/>
        <w:t>никулярный период;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охвата детей и молодежи в</w:t>
      </w:r>
      <w:r w:rsidR="008662B3" w:rsidRPr="00EB7127">
        <w:t xml:space="preserve"> возрасте от 5 до 18 лет канику</w:t>
      </w:r>
      <w:r w:rsidRPr="00EB7127">
        <w:t>лярными программами дополнительного образования детей (в общей численно</w:t>
      </w:r>
      <w:r w:rsidRPr="00EB7127">
        <w:softHyphen/>
        <w:t>сти детей и молодежи в возрасте от 5 до 18 лет);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организация помощи в трудоустройстве несовершеннолетних обучающихся, в том числе состоящих на профилактическом учете.</w:t>
      </w:r>
    </w:p>
    <w:p w:rsidR="00C56CC1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D10B1A" w:rsidRPr="00EB7127" w:rsidRDefault="00D10B1A" w:rsidP="00EB7127">
      <w:pPr>
        <w:pStyle w:val="30"/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и профессиональное самоопределение обучающихся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Трудовое воспитание и профессиональное самоопределение обучающих</w:t>
      </w:r>
      <w:r w:rsidRPr="00EB7127">
        <w:softHyphen/>
        <w:t>ся предполагает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ознакомление с миром профессий, их социальной значимостью и содер</w:t>
      </w:r>
      <w:r w:rsidRPr="00EB7127">
        <w:softHyphen/>
        <w:t>жанием;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добросовестного и ответственного отношения к труду, уважение труда людей и бережное отношение к предметам материальной и ду</w:t>
      </w:r>
      <w:r w:rsidRPr="00EB7127">
        <w:softHyphen/>
        <w:t>ховной культуры, созданных трудом человека;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у обучающихся умения анализировать требования различ</w:t>
      </w:r>
      <w:r w:rsidRPr="00EB7127">
        <w:softHyphen/>
        <w:t>ных профессий к психологической структуре личности, а также свои професси</w:t>
      </w:r>
      <w:r w:rsidRPr="00EB7127">
        <w:softHyphen/>
        <w:t>онально значимые качества, пути и средства их развития;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стремления добросовес</w:t>
      </w:r>
      <w:r w:rsidR="008662B3" w:rsidRPr="00EB7127">
        <w:t>тно и ответственно работать, бе</w:t>
      </w:r>
      <w:r w:rsidRPr="00EB7127">
        <w:t>режно относиться к результатам труда;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оказание помощи учащимся в определении, выборе конкретной профес</w:t>
      </w:r>
      <w:r w:rsidRPr="00EB7127">
        <w:softHyphen/>
        <w:t>сии на основе выявления, оценки его общих и специальных способностей, ин</w:t>
      </w:r>
      <w:r w:rsidRPr="00EB7127">
        <w:softHyphen/>
        <w:t>тересов, потребностей и объективных условий профессиональной подготовки и трудоустройства.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Экологическое воспитание обучающихся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Систематическая педагогическая деятельность, направленная на форми</w:t>
      </w:r>
      <w:r w:rsidRPr="00EB7127">
        <w:softHyphen/>
        <w:t xml:space="preserve">рование </w:t>
      </w:r>
      <w:r w:rsidR="00EB7127" w:rsidRPr="00EB7127">
        <w:t>экологической культуры личности,</w:t>
      </w:r>
      <w:r w:rsidRPr="00EB7127">
        <w:t xml:space="preserve"> предполагает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создание эколого-воспитательной среды образовательных организаций, воссоздающей ценности здорового образа жизни, бережного отношения к своей жизни, жизни других людей, природы, планеты в целом;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у обучающихся экологической культуры и экологически целесообразного поведения посредством реализации портфеля проектов по экологическому направлению профессионального воспитания;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опыта участия в общественно-значимых делах по охране природы и заботе о личном здоровье и здоровье окружающих людей; овладение умением сотрудничества (социального партнерства), связанного с решением местных экологических проблем и здоровьем людей;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тиражирование опыта участия в</w:t>
      </w:r>
      <w:r w:rsidR="008662B3" w:rsidRPr="00EB7127">
        <w:t xml:space="preserve"> разработке и реализации </w:t>
      </w:r>
      <w:proofErr w:type="spellStart"/>
      <w:r w:rsidR="008662B3" w:rsidRPr="00EB7127">
        <w:t>учебно</w:t>
      </w:r>
      <w:proofErr w:type="spellEnd"/>
      <w:r w:rsidR="008662B3" w:rsidRPr="00EB7127">
        <w:t xml:space="preserve"> </w:t>
      </w:r>
      <w:r w:rsidRPr="00EB7127">
        <w:t>исследовательских комплексных проектов с выявлением в них проблем эколо</w:t>
      </w:r>
      <w:r w:rsidRPr="00EB7127">
        <w:softHyphen/>
        <w:t>гии и путей их решения.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Организация подготовки кадров по приоритетным направлениям воспитания обучающихся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Повышение профессионального уровня педагогических работников по </w:t>
      </w:r>
      <w:r w:rsidRPr="00EB7127">
        <w:lastRenderedPageBreak/>
        <w:t>приоритетным направлениям воспитания обучающихся предполагает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совершенствование профессионально-педагогической компетентности кадров через организацию системы повышения профессионального уровня по освоению инновационных образовательных технологий;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методическое сопровождение работы педагогов дополнительного образо</w:t>
      </w:r>
      <w:r w:rsidRPr="00EB7127">
        <w:softHyphen/>
        <w:t>вания (проведение мастер-классов, круглых столов, семинаров, консультаций по проблемам воспитания, вопросам развития научно-технического творчества, исследовательской деятельности обучающихся для педагогов дополнительного образования краевых учреждений системы дополнительного образования, ра</w:t>
      </w:r>
      <w:r w:rsidRPr="00EB7127">
        <w:softHyphen/>
        <w:t>бота с родителями, развитие воспитательных систем);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поддержка профессионального развития руководителей образовательных организаций (семинары, совещания директоров, заместителей директоров и т.п.);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координации деятельно</w:t>
      </w:r>
      <w:r w:rsidR="008662B3" w:rsidRPr="00EB7127">
        <w:t>сти методических служб по сопро</w:t>
      </w:r>
      <w:r w:rsidRPr="00EB7127">
        <w:t>вождению профессионального роста педагогов дополнительного образования; выявление и поддержка талантливых педагогов и инновационного педа</w:t>
      </w:r>
      <w:r w:rsidRPr="00EB7127">
        <w:softHyphen/>
        <w:t>гогического опыта в сфере образования;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тиражирование педагогического оп</w:t>
      </w:r>
      <w:r w:rsidR="008662B3" w:rsidRPr="00EB7127">
        <w:t>ыта, обеспечивающего высокие ре</w:t>
      </w:r>
      <w:r w:rsidRPr="00EB7127">
        <w:t>зультаты в сфере воспитания детей и молодежи.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 xml:space="preserve">Осуществление сетевого и межведомственного взаимодействия для методического обеспечения </w:t>
      </w:r>
      <w:r w:rsidR="00C56CC1" w:rsidRPr="00EB71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7127">
        <w:rPr>
          <w:rFonts w:ascii="Times New Roman" w:hAnsi="Times New Roman" w:cs="Times New Roman"/>
          <w:sz w:val="28"/>
          <w:szCs w:val="28"/>
        </w:rPr>
        <w:t>воспитательной работы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Осуществление сетевого и межведомственного взаимодействия для мето</w:t>
      </w:r>
      <w:r w:rsidRPr="00EB7127">
        <w:softHyphen/>
        <w:t>дического обеспечения воспитательной работы предполагает решение следую</w:t>
      </w:r>
      <w:r w:rsidRPr="00EB7127">
        <w:softHyphen/>
        <w:t>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выработка единого тезауруса методического обеспечения (отбор и опре</w:t>
      </w:r>
      <w:r w:rsidRPr="00EB7127">
        <w:softHyphen/>
        <w:t>деление базовых терминов и понятий, их нау</w:t>
      </w:r>
      <w:r w:rsidR="00EB7127">
        <w:t xml:space="preserve">чная обоснованность, </w:t>
      </w:r>
      <w:proofErr w:type="spellStart"/>
      <w:r w:rsidR="00EB7127">
        <w:t>инструмен</w:t>
      </w:r>
      <w:r w:rsidRPr="00EB7127">
        <w:t>тальность</w:t>
      </w:r>
      <w:proofErr w:type="spellEnd"/>
      <w:r w:rsidRPr="00EB7127">
        <w:t>);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разработка </w:t>
      </w:r>
      <w:proofErr w:type="spellStart"/>
      <w:r w:rsidRPr="00EB7127">
        <w:t>критериального</w:t>
      </w:r>
      <w:proofErr w:type="spellEnd"/>
      <w:r w:rsidRPr="00EB7127">
        <w:t xml:space="preserve"> аппарата и диагностического инструментария, адекватного новым целям и условиям воспитания;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выявление потенциала конкретных методических служб организаций и векторов возможного взаимодействия;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анализ достигнутых результатов, совместный поиск инновационных ре</w:t>
      </w:r>
      <w:r w:rsidRPr="00EB7127">
        <w:softHyphen/>
        <w:t>шений.</w:t>
      </w:r>
    </w:p>
    <w:p w:rsidR="00D10B1A" w:rsidRPr="00EB7127" w:rsidRDefault="00D10B1A" w:rsidP="00EB7127">
      <w:pPr>
        <w:pStyle w:val="30"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 xml:space="preserve">Повышение престижа профессий, связанных </w:t>
      </w:r>
      <w:r w:rsidR="00C56CC1" w:rsidRPr="00EB712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B7127">
        <w:rPr>
          <w:rFonts w:ascii="Times New Roman" w:hAnsi="Times New Roman" w:cs="Times New Roman"/>
          <w:sz w:val="28"/>
          <w:szCs w:val="28"/>
        </w:rPr>
        <w:t>с воспитанием детей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Повышение престижа профессий, связанных с воспитанием детей, пред</w:t>
      </w:r>
      <w:r w:rsidRPr="00EB7127">
        <w:softHyphen/>
        <w:t>полагает решение следующих задач: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</w:t>
      </w:r>
      <w:r w:rsidRPr="00EB7127">
        <w:softHyphen/>
        <w:t>сионального стандарта специалиста в области воспитания;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модернизацию содержания и организации педагогического образования в области воспитания;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подготовку, переподготовку и повышение квалификации работников об</w:t>
      </w:r>
      <w:r w:rsidRPr="00EB7127">
        <w:softHyphen/>
        <w:t xml:space="preserve">разования в целях обеспечения соответствия их профессиональной </w:t>
      </w:r>
      <w:r w:rsidRPr="00EB7127">
        <w:lastRenderedPageBreak/>
        <w:t>компетент</w:t>
      </w:r>
      <w:r w:rsidRPr="00EB7127">
        <w:softHyphen/>
        <w:t>ности вызовам современного общества и задачам Концепции.</w:t>
      </w:r>
    </w:p>
    <w:p w:rsidR="00D10B1A" w:rsidRPr="00EB7127" w:rsidRDefault="00D10B1A" w:rsidP="00EB7127">
      <w:pPr>
        <w:pStyle w:val="30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Ожидаемые результаты Концепции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К ожидаемым результатам Концепции относится следующее: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развитие социальных институтов воспитания включая поддержку семей</w:t>
      </w:r>
      <w:r w:rsidRPr="00EB7127">
        <w:softHyphen/>
        <w:t>ного воспитания, общественных объединений в сфере воспитания, развитие воспитания в системе образования;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воспитание и формирование российской идентичности, духовное и нрав</w:t>
      </w:r>
      <w:r w:rsidRPr="00EB7127">
        <w:softHyphen/>
        <w:t>ственное воспитание детей на основе российских традиционных ценностей на всех уровнях образования;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правовое регулирование, эффективных механизмов управления, конкурс</w:t>
      </w:r>
      <w:r w:rsidRPr="00EB7127">
        <w:softHyphen/>
        <w:t>ного отбора и использования лучшего педагогического опыта воспитательной деятельности;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обеспечение доступности для всех категорий детей качественного воспи</w:t>
      </w:r>
      <w:r w:rsidRPr="00EB7127">
        <w:softHyphen/>
        <w:t>тания, способствующего удовлетворению их индивидуальных потребностей;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укрепление и развитие кадрового потенциала системы воспитания;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утверждение в детской среде позитивных моделей поведения как нормы снижения уровня негативных социальных явлений;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развитие и поддержка социально-значимых детских, семейных и родительских инициатив;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увеличение числа детей и подростков (всех категорий), охваченных орга</w:t>
      </w:r>
      <w:r w:rsidRPr="00EB7127">
        <w:softHyphen/>
        <w:t>низованными формами отдыха и оздоровления в каникулярное время;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формирование системы осуществления мониторинга и показателей, отражающих эффективность реализации Концепции.</w:t>
      </w:r>
    </w:p>
    <w:p w:rsidR="00D10B1A" w:rsidRPr="00EB7127" w:rsidRDefault="00D10B1A" w:rsidP="00EB7127">
      <w:pPr>
        <w:pStyle w:val="30"/>
        <w:numPr>
          <w:ilvl w:val="0"/>
          <w:numId w:val="12"/>
        </w:numPr>
        <w:shd w:val="clear" w:color="auto" w:fill="auto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Мониторинг эффективности реализации Концепции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Мониторинг направлен на комплексную оценку качественных и количе</w:t>
      </w:r>
      <w:r w:rsidRPr="00EB7127">
        <w:softHyphen/>
        <w:t xml:space="preserve">ственных </w:t>
      </w:r>
      <w:proofErr w:type="gramStart"/>
      <w:r w:rsidR="00EB7127" w:rsidRPr="00EB7127">
        <w:t>показ</w:t>
      </w:r>
      <w:r w:rsidR="00EB7127">
        <w:t>ателей эффективности воспитания</w:t>
      </w:r>
      <w:proofErr w:type="gramEnd"/>
      <w:r w:rsidRPr="00EB7127">
        <w:t xml:space="preserve"> обучающихся Краснодарско</w:t>
      </w:r>
      <w:r w:rsidRPr="00EB7127">
        <w:softHyphen/>
        <w:t>го края.</w:t>
      </w:r>
    </w:p>
    <w:p w:rsidR="00D10B1A" w:rsidRPr="00EB7127" w:rsidRDefault="00D10B1A" w:rsidP="00EB7127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5.1. Используемые методы сбора информации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 зависимости от используемых инст</w:t>
      </w:r>
      <w:r w:rsidR="008662B3" w:rsidRPr="00EB7127">
        <w:t>рументов (методов) сбора первич</w:t>
      </w:r>
      <w:r w:rsidRPr="00EB7127">
        <w:t>ной информации исследования делятся на количественные и качественные.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Используются социологические мет</w:t>
      </w:r>
      <w:r w:rsidR="008662B3" w:rsidRPr="00EB7127">
        <w:t>оды сбора информации: тестирова</w:t>
      </w:r>
      <w:r w:rsidRPr="00EB7127">
        <w:t>ние; анкетирование, опрос, интервьюирование, наблюдение; беседа; метод пе</w:t>
      </w:r>
      <w:r w:rsidRPr="00EB7127">
        <w:softHyphen/>
        <w:t xml:space="preserve">дагогического эксперимента, метод </w:t>
      </w:r>
      <w:proofErr w:type="spellStart"/>
      <w:r w:rsidRPr="00EB7127">
        <w:t>хронометрирования</w:t>
      </w:r>
      <w:proofErr w:type="spellEnd"/>
      <w:r w:rsidRPr="00EB7127">
        <w:t>.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Возможно использование метода изучения школьной документации, в ко</w:t>
      </w:r>
      <w:r w:rsidRPr="00EB7127">
        <w:softHyphen/>
        <w:t>торой отражается количественная и качественная характеристика учебно- воспитательного процесса.</w:t>
      </w:r>
    </w:p>
    <w:p w:rsidR="00D10B1A" w:rsidRPr="00EB7127" w:rsidRDefault="00D10B1A" w:rsidP="00EB7127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7127">
        <w:rPr>
          <w:rFonts w:ascii="Times New Roman" w:hAnsi="Times New Roman" w:cs="Times New Roman"/>
          <w:sz w:val="28"/>
          <w:szCs w:val="28"/>
        </w:rPr>
        <w:t>5.2. Методы обработки информации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Традиционный (классический) анализ документов - метод анализа сути материала с конкретной точки зрения; информативно-целевой анализ - метод анализа информативности материалов; контент-анализ документов - метод анализа определенных смысловых категорий в содержании материалов.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>Мониторинг проводится по следующим показателям, определенным при</w:t>
      </w:r>
      <w:r w:rsidRPr="00EB7127">
        <w:softHyphen/>
        <w:t>ложением к настоящей концепции.</w:t>
      </w:r>
    </w:p>
    <w:p w:rsidR="00D10B1A" w:rsidRPr="00EB7127" w:rsidRDefault="00D10B1A" w:rsidP="00EB7127">
      <w:pPr>
        <w:pStyle w:val="22"/>
        <w:shd w:val="clear" w:color="auto" w:fill="auto"/>
        <w:spacing w:before="0" w:line="240" w:lineRule="auto"/>
        <w:ind w:firstLine="760"/>
      </w:pPr>
      <w:r w:rsidRPr="00EB7127">
        <w:t xml:space="preserve">Достижение показателей осуществляется путем реализации </w:t>
      </w:r>
      <w:r w:rsidRPr="00EB7127">
        <w:lastRenderedPageBreak/>
        <w:t>комплексного плана мероприятий по реализации Концепции развития воспитания в системе образования Краснодарского края на 2021-2025 годы.</w:t>
      </w:r>
    </w:p>
    <w:p w:rsidR="008662B3" w:rsidRPr="00EB7127" w:rsidRDefault="008662B3" w:rsidP="00EB7127">
      <w:pPr>
        <w:jc w:val="both"/>
        <w:rPr>
          <w:szCs w:val="28"/>
          <w:lang w:val="ru-RU" w:eastAsia="en-US"/>
        </w:rPr>
      </w:pPr>
    </w:p>
    <w:p w:rsidR="00EB7127" w:rsidRDefault="00685F29" w:rsidP="00EB7127">
      <w:pPr>
        <w:jc w:val="both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Начальник отдела </w:t>
      </w:r>
    </w:p>
    <w:p w:rsidR="00EB7127" w:rsidRDefault="00685F29" w:rsidP="00EB7127">
      <w:pPr>
        <w:jc w:val="both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правового, кадрового обеспечения </w:t>
      </w:r>
    </w:p>
    <w:p w:rsidR="00713111" w:rsidRPr="00EB7127" w:rsidRDefault="00685F29" w:rsidP="00EB7127">
      <w:pPr>
        <w:jc w:val="both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и организации воспитательной работы </w:t>
      </w:r>
      <w:r w:rsidR="00EB7127">
        <w:rPr>
          <w:szCs w:val="28"/>
          <w:lang w:val="ru-RU" w:eastAsia="en-US"/>
        </w:rPr>
        <w:t xml:space="preserve">                                    </w:t>
      </w:r>
      <w:r w:rsidRPr="00EB7127">
        <w:rPr>
          <w:szCs w:val="28"/>
          <w:lang w:val="ru-RU"/>
        </w:rPr>
        <w:t xml:space="preserve">Г.Н. </w:t>
      </w:r>
      <w:proofErr w:type="spellStart"/>
      <w:r w:rsidRPr="00EB7127">
        <w:rPr>
          <w:szCs w:val="28"/>
          <w:lang w:val="ru-RU"/>
        </w:rPr>
        <w:t>Приступина</w:t>
      </w:r>
      <w:proofErr w:type="spellEnd"/>
    </w:p>
    <w:p w:rsidR="00713111" w:rsidRPr="00EB7127" w:rsidRDefault="00713111" w:rsidP="00EB7127">
      <w:pPr>
        <w:jc w:val="both"/>
        <w:rPr>
          <w:szCs w:val="28"/>
          <w:lang w:val="ru-RU"/>
        </w:rPr>
        <w:sectPr w:rsidR="00713111" w:rsidRPr="00EB7127" w:rsidSect="0039156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5953"/>
      </w:tblGrid>
      <w:tr w:rsidR="00713111" w:rsidRPr="00EB7127" w:rsidTr="00713111">
        <w:tc>
          <w:tcPr>
            <w:tcW w:w="8472" w:type="dxa"/>
          </w:tcPr>
          <w:p w:rsidR="00713111" w:rsidRPr="00EB7127" w:rsidRDefault="00713111" w:rsidP="00EB7127">
            <w:pPr>
              <w:jc w:val="both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953" w:type="dxa"/>
          </w:tcPr>
          <w:p w:rsidR="00713111" w:rsidRPr="00EB7127" w:rsidRDefault="00713111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 xml:space="preserve">Приложение </w:t>
            </w:r>
          </w:p>
          <w:p w:rsidR="00713111" w:rsidRPr="00EB7127" w:rsidRDefault="00713111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 xml:space="preserve">к приказу управления образования администрации муниципального образования </w:t>
            </w:r>
            <w:proofErr w:type="spellStart"/>
            <w:r w:rsidRPr="00EB7127">
              <w:rPr>
                <w:rFonts w:cs="Times New Roman"/>
                <w:szCs w:val="28"/>
                <w:lang w:val="ru-RU"/>
              </w:rPr>
              <w:t>Лабинский</w:t>
            </w:r>
            <w:proofErr w:type="spellEnd"/>
            <w:r w:rsidRPr="00EB7127">
              <w:rPr>
                <w:rFonts w:cs="Times New Roman"/>
                <w:szCs w:val="28"/>
                <w:lang w:val="ru-RU"/>
              </w:rPr>
              <w:t xml:space="preserve"> район </w:t>
            </w:r>
          </w:p>
          <w:p w:rsidR="00713111" w:rsidRPr="00EB7127" w:rsidRDefault="00713111" w:rsidP="00EB7127">
            <w:pPr>
              <w:rPr>
                <w:rFonts w:cs="Times New Roman"/>
                <w:szCs w:val="28"/>
                <w:lang w:val="ru-RU"/>
              </w:rPr>
            </w:pPr>
            <w:r w:rsidRPr="00EB7127">
              <w:rPr>
                <w:rFonts w:cs="Times New Roman"/>
                <w:szCs w:val="28"/>
                <w:lang w:val="ru-RU"/>
              </w:rPr>
              <w:t>от _________№ __________</w:t>
            </w:r>
          </w:p>
        </w:tc>
      </w:tr>
    </w:tbl>
    <w:p w:rsidR="00852A76" w:rsidRPr="00EB7127" w:rsidRDefault="00852A76" w:rsidP="00EB7127">
      <w:pPr>
        <w:jc w:val="both"/>
        <w:rPr>
          <w:szCs w:val="28"/>
          <w:lang w:val="ru-RU"/>
        </w:rPr>
      </w:pPr>
    </w:p>
    <w:p w:rsidR="00713111" w:rsidRPr="00EB7127" w:rsidRDefault="00713111" w:rsidP="00EB7127">
      <w:pPr>
        <w:jc w:val="center"/>
        <w:rPr>
          <w:color w:val="000000" w:themeColor="text1"/>
          <w:szCs w:val="28"/>
          <w:lang w:val="ru-RU"/>
        </w:rPr>
      </w:pPr>
      <w:r w:rsidRPr="00EB7127">
        <w:rPr>
          <w:color w:val="000000" w:themeColor="text1"/>
          <w:szCs w:val="28"/>
          <w:lang w:val="ru-RU"/>
        </w:rPr>
        <w:t>П</w:t>
      </w:r>
      <w:bookmarkStart w:id="0" w:name="_GoBack"/>
      <w:bookmarkEnd w:id="0"/>
      <w:r w:rsidRPr="00EB7127">
        <w:rPr>
          <w:color w:val="000000" w:themeColor="text1"/>
          <w:szCs w:val="28"/>
          <w:lang w:val="ru-RU"/>
        </w:rPr>
        <w:t>ОКАЗАТЕЛИ</w:t>
      </w:r>
    </w:p>
    <w:p w:rsidR="00CA1EF7" w:rsidRPr="00EB7127" w:rsidRDefault="00713111" w:rsidP="00EB7127">
      <w:pPr>
        <w:jc w:val="center"/>
        <w:rPr>
          <w:color w:val="000000" w:themeColor="text1"/>
          <w:szCs w:val="28"/>
          <w:lang w:val="ru-RU"/>
        </w:rPr>
      </w:pPr>
      <w:proofErr w:type="spellStart"/>
      <w:r w:rsidRPr="00EB7127">
        <w:rPr>
          <w:color w:val="000000" w:themeColor="text1"/>
          <w:szCs w:val="28"/>
          <w:lang w:val="ru-RU"/>
        </w:rPr>
        <w:t>сформированности</w:t>
      </w:r>
      <w:proofErr w:type="spellEnd"/>
      <w:r w:rsidRPr="00EB7127">
        <w:rPr>
          <w:color w:val="000000" w:themeColor="text1"/>
          <w:szCs w:val="28"/>
          <w:lang w:val="ru-RU"/>
        </w:rPr>
        <w:t xml:space="preserve"> системы организации воспитательной работы</w:t>
      </w:r>
    </w:p>
    <w:p w:rsidR="00713111" w:rsidRPr="00EB7127" w:rsidRDefault="00713111" w:rsidP="00EB7127">
      <w:pPr>
        <w:jc w:val="center"/>
        <w:rPr>
          <w:color w:val="000000" w:themeColor="text1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0"/>
        <w:gridCol w:w="3100"/>
        <w:gridCol w:w="2737"/>
        <w:gridCol w:w="2359"/>
        <w:gridCol w:w="3113"/>
      </w:tblGrid>
      <w:tr w:rsidR="00696F9C" w:rsidRPr="007910D0" w:rsidTr="0000480E">
        <w:tc>
          <w:tcPr>
            <w:tcW w:w="3936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Мониторинг показателей</w:t>
            </w:r>
          </w:p>
        </w:tc>
        <w:tc>
          <w:tcPr>
            <w:tcW w:w="226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Источники полу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чения информа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ции для опреде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ления достиже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ния показателей эффективности</w:t>
            </w:r>
          </w:p>
        </w:tc>
        <w:tc>
          <w:tcPr>
            <w:tcW w:w="241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326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Адресные рекомендации по результатам анализа</w:t>
            </w:r>
          </w:p>
        </w:tc>
      </w:tr>
      <w:tr w:rsidR="00696F9C" w:rsidRPr="007910D0" w:rsidTr="0000480E">
        <w:tc>
          <w:tcPr>
            <w:tcW w:w="3936" w:type="dxa"/>
          </w:tcPr>
          <w:p w:rsidR="00713111" w:rsidRPr="00EB7127" w:rsidRDefault="00713111" w:rsidP="00EB7127">
            <w:pPr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713111" w:rsidRPr="00EB7127" w:rsidRDefault="00713111" w:rsidP="00EB7127">
            <w:pPr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13111" w:rsidRPr="00EB7127" w:rsidRDefault="00713111" w:rsidP="00EB7127">
            <w:pPr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13111" w:rsidRPr="00EB7127" w:rsidRDefault="00713111" w:rsidP="00EB7127">
            <w:pPr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713111" w:rsidRPr="00EB7127" w:rsidRDefault="00713111" w:rsidP="00EB7127">
            <w:pPr>
              <w:numPr>
                <w:ilvl w:val="0"/>
                <w:numId w:val="11"/>
              </w:numPr>
              <w:ind w:left="0"/>
              <w:jc w:val="center"/>
              <w:rPr>
                <w:rFonts w:cs="Times New Roman"/>
                <w:color w:val="000000" w:themeColor="text1"/>
                <w:szCs w:val="28"/>
                <w:lang w:val="ru-RU"/>
              </w:rPr>
            </w:pPr>
          </w:p>
        </w:tc>
      </w:tr>
      <w:tr w:rsidR="00696F9C" w:rsidRPr="007910D0" w:rsidTr="00EB7127">
        <w:tc>
          <w:tcPr>
            <w:tcW w:w="3936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Развитие социальных институтов воспитания обучающихся</w:t>
            </w:r>
          </w:p>
        </w:tc>
        <w:tc>
          <w:tcPr>
            <w:tcW w:w="311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,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занятых в объединениях, кружках, сек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циях дополнительного образования обучающихся;</w:t>
            </w:r>
          </w:p>
          <w:p w:rsidR="00713111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количество общественных ор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ганизаций, участвующих в воспитании обучающихся</w:t>
            </w:r>
          </w:p>
          <w:p w:rsidR="00EB7127" w:rsidRPr="00EB7127" w:rsidRDefault="00EB7127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</w:p>
        </w:tc>
        <w:tc>
          <w:tcPr>
            <w:tcW w:w="2268" w:type="dxa"/>
          </w:tcPr>
          <w:p w:rsidR="00713111" w:rsidRPr="00EB7127" w:rsidRDefault="00696F9C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Автоматизиро</w:t>
            </w:r>
            <w:r w:rsidR="00713111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ванная информа</w:t>
            </w:r>
            <w:r w:rsidR="00713111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ционная система «Навигатор» (далее - АИС «Навигатор); оперативный мониторинг</w:t>
            </w:r>
          </w:p>
        </w:tc>
        <w:tc>
          <w:tcPr>
            <w:tcW w:w="241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ежеме</w:t>
            </w:r>
            <w:r w:rsid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сячная выгрузка АИС «Навигатор»</w:t>
            </w:r>
          </w:p>
        </w:tc>
        <w:tc>
          <w:tcPr>
            <w:tcW w:w="3260" w:type="dxa"/>
            <w:shd w:val="clear" w:color="auto" w:fill="auto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письмо в 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по итогам анализа охвата обучающихся до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 xml:space="preserve">полнительным образованием и вовлечения обучающихся в общественные организации (ежегодно, </w:t>
            </w:r>
            <w:r w:rsid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6F9C" w:rsidRPr="007910D0" w:rsidTr="0000480E">
        <w:tc>
          <w:tcPr>
            <w:tcW w:w="3936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воспитательного процесса с учетом современных достижений науки и на основе отечественных традиций (граж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данское воспитание, патриотиче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ское воспитание и формирование российской идентичности, духов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ное и нравственное воспитание детей на основе российских тра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диционных ценностей и т. д.)</w:t>
            </w:r>
          </w:p>
        </w:tc>
        <w:tc>
          <w:tcPr>
            <w:tcW w:w="311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количество проектов и про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грамм по приоритетным направлениям воспитания и обучающихся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 Лабинского района </w:t>
            </w:r>
          </w:p>
        </w:tc>
        <w:tc>
          <w:tcPr>
            <w:tcW w:w="226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 раз в год (октябрь)</w:t>
            </w:r>
          </w:p>
        </w:tc>
        <w:tc>
          <w:tcPr>
            <w:tcW w:w="326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информационное письмо в 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МО </w:t>
            </w:r>
            <w:proofErr w:type="spellStart"/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Лабинский</w:t>
            </w:r>
            <w:proofErr w:type="spellEnd"/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о проектах и програм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мах по приоритетным направлениям воспитания и обучающихся в муниципаль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ном образовании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(ежегодно, ав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густ)</w:t>
            </w:r>
          </w:p>
        </w:tc>
      </w:tr>
      <w:tr w:rsidR="00696F9C" w:rsidRPr="007910D0" w:rsidTr="0000480E">
        <w:tc>
          <w:tcPr>
            <w:tcW w:w="3936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летних обучающихся</w:t>
            </w:r>
          </w:p>
        </w:tc>
        <w:tc>
          <w:tcPr>
            <w:tcW w:w="311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рейтинг штабов воспитатель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ной работы общеобразова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тельных организаций</w:t>
            </w:r>
          </w:p>
        </w:tc>
        <w:tc>
          <w:tcPr>
            <w:tcW w:w="226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</w:tc>
        <w:tc>
          <w:tcPr>
            <w:tcW w:w="241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  <w:vAlign w:val="bottom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деятельности штабов воспитательной работы (еже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годно, ежеквартально)</w:t>
            </w:r>
          </w:p>
        </w:tc>
      </w:tr>
      <w:tr w:rsidR="00696F9C" w:rsidRPr="007910D0" w:rsidTr="0000480E">
        <w:tc>
          <w:tcPr>
            <w:tcW w:w="3936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Учет обучающихся, для которых русский язык нс является родным</w:t>
            </w:r>
          </w:p>
        </w:tc>
        <w:tc>
          <w:tcPr>
            <w:tcW w:w="3118" w:type="dxa"/>
            <w:vAlign w:val="bottom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доля обучающихся, для кото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рых русский язык не является родным;</w:t>
            </w:r>
          </w:p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доля обучающихся, для кото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рых русский язык не является родным, охваченных воспита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тельными 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ероприятиями,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 xml:space="preserve">разовательными событиями, направленными на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обеспече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ние гармон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изации межнацио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 xml:space="preserve">нальных и </w:t>
            </w:r>
            <w:r w:rsidR="00EB7127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межконфессиональных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тношений</w:t>
            </w:r>
          </w:p>
        </w:tc>
        <w:tc>
          <w:tcPr>
            <w:tcW w:w="226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в процентном соотношении</w:t>
            </w:r>
          </w:p>
        </w:tc>
        <w:tc>
          <w:tcPr>
            <w:tcW w:w="241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 раз в год (октябрь)</w:t>
            </w:r>
          </w:p>
        </w:tc>
        <w:tc>
          <w:tcPr>
            <w:tcW w:w="326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методические рекомендации по психолого-педагогиче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скому сопровождению обуча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ющихся, для которых рус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ский язык не является род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ным (июнь 2022 года)</w:t>
            </w:r>
          </w:p>
        </w:tc>
      </w:tr>
      <w:tr w:rsidR="00696F9C" w:rsidRPr="007910D0" w:rsidTr="0000480E">
        <w:tc>
          <w:tcPr>
            <w:tcW w:w="3936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работы педагогических работников, осуществля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ющих классное руководство в образовательных организациях</w:t>
            </w:r>
          </w:p>
        </w:tc>
        <w:tc>
          <w:tcPr>
            <w:tcW w:w="3118" w:type="dxa"/>
            <w:vAlign w:val="bottom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количество проведенных ме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роприятий по воспитанию и социализации обучающихся, осуществляемых с классом, в том числе с участием родите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лей (законных представите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лей), педагогическим коллек</w:t>
            </w:r>
            <w:r w:rsidR="00696F9C" w:rsidRPr="00EB7127">
              <w:rPr>
                <w:rStyle w:val="24"/>
                <w:rFonts w:cs="Times New Roman"/>
                <w:sz w:val="28"/>
              </w:rPr>
              <w:t xml:space="preserve">тивом </w:t>
            </w:r>
            <w:r w:rsidR="00EB7127" w:rsidRPr="00EB7127">
              <w:rPr>
                <w:rStyle w:val="24"/>
                <w:rFonts w:cs="Times New Roman"/>
                <w:sz w:val="28"/>
              </w:rPr>
              <w:t>образовательной</w:t>
            </w:r>
            <w:r w:rsidR="00696F9C" w:rsidRPr="00EB7127">
              <w:rPr>
                <w:rStyle w:val="24"/>
                <w:rFonts w:cs="Times New Roman"/>
                <w:sz w:val="28"/>
              </w:rPr>
              <w:t xml:space="preserve"> организации, социальными партнерами;                    </w:t>
            </w:r>
            <w:r w:rsidR="0000480E" w:rsidRPr="00EB7127">
              <w:rPr>
                <w:rStyle w:val="24"/>
                <w:rFonts w:cs="Times New Roman"/>
                <w:sz w:val="28"/>
              </w:rPr>
              <w:t xml:space="preserve">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доля обучающихся, состоящих на профилактическом учете, в отношении которых завер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шена индивидуальная профи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лактическая работа по исправ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лению</w:t>
            </w:r>
          </w:p>
        </w:tc>
        <w:tc>
          <w:tcPr>
            <w:tcW w:w="2268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696F9C" w:rsidRPr="00EB7127" w:rsidRDefault="00696F9C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696F9C" w:rsidRPr="00EB7127" w:rsidRDefault="00696F9C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696F9C" w:rsidRPr="00EB7127" w:rsidRDefault="00696F9C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696F9C" w:rsidRPr="00EB7127" w:rsidRDefault="00696F9C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696F9C" w:rsidRPr="00EB7127" w:rsidRDefault="00696F9C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696F9C" w:rsidRPr="00EB7127" w:rsidRDefault="00696F9C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jc w:val="left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 раз в год (июнь)</w:t>
            </w:r>
          </w:p>
        </w:tc>
        <w:tc>
          <w:tcPr>
            <w:tcW w:w="3260" w:type="dxa"/>
          </w:tcPr>
          <w:p w:rsidR="00713111" w:rsidRPr="00EB7127" w:rsidRDefault="00713111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  <w:r w:rsidR="00696F9C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 эф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фективности работы педаго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гических работников, осу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ществляющих классное руко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водство в образовательных организациях (ежегодно, август)</w:t>
            </w:r>
          </w:p>
        </w:tc>
      </w:tr>
      <w:tr w:rsidR="00696F9C" w:rsidRPr="007910D0" w:rsidTr="0000480E">
        <w:tc>
          <w:tcPr>
            <w:tcW w:w="3936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Учет несовершеннолетних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обу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чающихся, охваченных различ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ными формами деятельности в период каникулярного отдыха</w:t>
            </w:r>
          </w:p>
        </w:tc>
        <w:tc>
          <w:tcPr>
            <w:tcW w:w="3118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обучающихся, охваченных различными фор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мами занятости в каникуляр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ный период, в том числе со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провождением педагогами- психологами</w:t>
            </w:r>
          </w:p>
        </w:tc>
        <w:tc>
          <w:tcPr>
            <w:tcW w:w="2268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</w:t>
            </w: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2410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(апрель, июнь, июль, август, сентябрь, ноябрь)</w:t>
            </w:r>
          </w:p>
        </w:tc>
        <w:tc>
          <w:tcPr>
            <w:tcW w:w="3260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справка 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по обеспечению занятости обучающихся различными фор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мами в каникулярный период (ежегодно, апрель, сентябрь, ноябрь)</w:t>
            </w:r>
          </w:p>
        </w:tc>
      </w:tr>
      <w:tr w:rsidR="0000480E" w:rsidRPr="007910D0" w:rsidTr="0000480E">
        <w:tc>
          <w:tcPr>
            <w:tcW w:w="3936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подготовки кадров по приоритетным направлениям воспитания обучающихся</w:t>
            </w:r>
          </w:p>
        </w:tc>
        <w:tc>
          <w:tcPr>
            <w:tcW w:w="3118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доля педагогических работни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ков, прошедших подг</w:t>
            </w:r>
            <w:r w:rsidR="008662B3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отовку по приоритетным направле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ниям воспитания обучаю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щихся</w:t>
            </w:r>
          </w:p>
        </w:tc>
        <w:tc>
          <w:tcPr>
            <w:tcW w:w="2268" w:type="dxa"/>
          </w:tcPr>
          <w:p w:rsidR="008662B3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 процентном соотношении</w:t>
            </w:r>
          </w:p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(план, факт)</w:t>
            </w:r>
          </w:p>
        </w:tc>
        <w:tc>
          <w:tcPr>
            <w:tcW w:w="2410" w:type="dxa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260" w:type="dxa"/>
            <w:vAlign w:val="bottom"/>
          </w:tcPr>
          <w:p w:rsidR="0000480E" w:rsidRPr="00EB7127" w:rsidRDefault="0000480E" w:rsidP="00EB7127">
            <w:pPr>
              <w:pStyle w:val="22"/>
              <w:shd w:val="clear" w:color="auto" w:fill="auto"/>
              <w:spacing w:before="0" w:line="240" w:lineRule="auto"/>
              <w:rPr>
                <w:rFonts w:cs="Times New Roman"/>
              </w:rPr>
            </w:pP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</w:t>
            </w:r>
            <w:r w:rsidR="008662B3"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по анализу подго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товки кадров по приоритет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ным направлениям воспита</w:t>
            </w:r>
            <w:r w:rsidRPr="00EB7127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softHyphen/>
              <w:t>ния обучающихся (ежегодно, август)</w:t>
            </w:r>
          </w:p>
        </w:tc>
      </w:tr>
    </w:tbl>
    <w:p w:rsidR="0000480E" w:rsidRPr="00EB7127" w:rsidRDefault="0000480E" w:rsidP="00EB7127">
      <w:pPr>
        <w:jc w:val="both"/>
        <w:rPr>
          <w:szCs w:val="28"/>
          <w:lang w:val="ru-RU" w:eastAsia="en-US"/>
        </w:rPr>
      </w:pPr>
    </w:p>
    <w:p w:rsidR="0000480E" w:rsidRPr="00EB7127" w:rsidRDefault="0000480E" w:rsidP="00EB7127">
      <w:pPr>
        <w:jc w:val="both"/>
        <w:rPr>
          <w:szCs w:val="28"/>
          <w:lang w:val="ru-RU" w:eastAsia="en-US"/>
        </w:rPr>
      </w:pPr>
    </w:p>
    <w:p w:rsidR="00EB7127" w:rsidRDefault="0000480E" w:rsidP="00EB7127">
      <w:pPr>
        <w:jc w:val="both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Начальник отдела </w:t>
      </w:r>
    </w:p>
    <w:p w:rsidR="00EB7127" w:rsidRDefault="0000480E" w:rsidP="00EB7127">
      <w:pPr>
        <w:jc w:val="both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правового, кадрового обеспечения </w:t>
      </w:r>
    </w:p>
    <w:p w:rsidR="00EB7127" w:rsidRPr="00EB7127" w:rsidRDefault="0000480E" w:rsidP="00EB7127">
      <w:pPr>
        <w:jc w:val="both"/>
        <w:rPr>
          <w:szCs w:val="28"/>
          <w:lang w:val="ru-RU" w:eastAsia="en-US"/>
        </w:rPr>
      </w:pPr>
      <w:r w:rsidRPr="00EB7127">
        <w:rPr>
          <w:szCs w:val="28"/>
          <w:lang w:val="ru-RU" w:eastAsia="en-US"/>
        </w:rPr>
        <w:t xml:space="preserve">и организации </w:t>
      </w:r>
      <w:r w:rsidR="00EB7127">
        <w:rPr>
          <w:szCs w:val="28"/>
          <w:lang w:val="ru-RU" w:eastAsia="en-US"/>
        </w:rPr>
        <w:t xml:space="preserve">воспитательной работы                                                                                                                     </w:t>
      </w:r>
      <w:r w:rsidR="00EB7127" w:rsidRPr="00EB7127">
        <w:rPr>
          <w:szCs w:val="28"/>
          <w:lang w:val="ru-RU"/>
        </w:rPr>
        <w:t xml:space="preserve">Г.Н. </w:t>
      </w:r>
      <w:proofErr w:type="spellStart"/>
      <w:r w:rsidR="00EB7127" w:rsidRPr="00EB7127">
        <w:rPr>
          <w:szCs w:val="28"/>
          <w:lang w:val="ru-RU"/>
        </w:rPr>
        <w:t>Приступина</w:t>
      </w:r>
      <w:proofErr w:type="spellEnd"/>
    </w:p>
    <w:p w:rsidR="0000480E" w:rsidRPr="00EB7127" w:rsidRDefault="0000480E" w:rsidP="00EB7127">
      <w:pPr>
        <w:jc w:val="both"/>
        <w:rPr>
          <w:szCs w:val="28"/>
          <w:lang w:val="ru-RU"/>
        </w:rPr>
      </w:pPr>
      <w:r w:rsidRPr="00EB7127">
        <w:rPr>
          <w:szCs w:val="28"/>
          <w:lang w:val="ru-RU"/>
        </w:rPr>
        <w:t xml:space="preserve">                                                                                                </w:t>
      </w:r>
      <w:r w:rsidR="00EB7127">
        <w:rPr>
          <w:szCs w:val="28"/>
          <w:lang w:val="ru-RU"/>
        </w:rPr>
        <w:t xml:space="preserve">    </w:t>
      </w:r>
      <w:r w:rsidRPr="00EB7127">
        <w:rPr>
          <w:szCs w:val="28"/>
          <w:lang w:val="ru-RU"/>
        </w:rPr>
        <w:t xml:space="preserve"> </w:t>
      </w:r>
    </w:p>
    <w:p w:rsidR="00713111" w:rsidRPr="00EB7127" w:rsidRDefault="00713111" w:rsidP="00EB7127">
      <w:pPr>
        <w:jc w:val="center"/>
        <w:rPr>
          <w:color w:val="000000" w:themeColor="text1"/>
          <w:szCs w:val="28"/>
          <w:lang w:val="ru-RU"/>
        </w:rPr>
      </w:pPr>
    </w:p>
    <w:p w:rsidR="00EB7127" w:rsidRPr="00EB7127" w:rsidRDefault="00EB7127">
      <w:pPr>
        <w:jc w:val="center"/>
        <w:rPr>
          <w:color w:val="000000" w:themeColor="text1"/>
          <w:szCs w:val="28"/>
          <w:lang w:val="ru-RU"/>
        </w:rPr>
      </w:pPr>
    </w:p>
    <w:sectPr w:rsidR="00EB7127" w:rsidRPr="00EB7127" w:rsidSect="0000480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494"/>
    <w:multiLevelType w:val="multilevel"/>
    <w:tmpl w:val="05086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169BE"/>
    <w:multiLevelType w:val="hybridMultilevel"/>
    <w:tmpl w:val="EE862978"/>
    <w:lvl w:ilvl="0" w:tplc="CE9E039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F647D"/>
    <w:multiLevelType w:val="multilevel"/>
    <w:tmpl w:val="B10CA1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211B2"/>
    <w:multiLevelType w:val="multilevel"/>
    <w:tmpl w:val="05086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5E59B7"/>
    <w:multiLevelType w:val="hybridMultilevel"/>
    <w:tmpl w:val="86443FB6"/>
    <w:lvl w:ilvl="0" w:tplc="04A21A8A">
      <w:start w:val="1"/>
      <w:numFmt w:val="decimal"/>
      <w:lvlText w:val="%1)"/>
      <w:lvlJc w:val="left"/>
      <w:pPr>
        <w:ind w:left="21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8A13917"/>
    <w:multiLevelType w:val="multilevel"/>
    <w:tmpl w:val="DA603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D492C"/>
    <w:multiLevelType w:val="hybridMultilevel"/>
    <w:tmpl w:val="3136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F13D2"/>
    <w:multiLevelType w:val="hybridMultilevel"/>
    <w:tmpl w:val="94F8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BF37EAD"/>
    <w:multiLevelType w:val="hybridMultilevel"/>
    <w:tmpl w:val="FD64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81EC4"/>
    <w:multiLevelType w:val="hybridMultilevel"/>
    <w:tmpl w:val="DCAE7A70"/>
    <w:lvl w:ilvl="0" w:tplc="C42694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564861"/>
    <w:multiLevelType w:val="multilevel"/>
    <w:tmpl w:val="E834A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F41924"/>
    <w:multiLevelType w:val="hybridMultilevel"/>
    <w:tmpl w:val="3F74BFD0"/>
    <w:lvl w:ilvl="0" w:tplc="46A6BD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4AB9"/>
    <w:rsid w:val="00000136"/>
    <w:rsid w:val="000025AD"/>
    <w:rsid w:val="0000480E"/>
    <w:rsid w:val="00015BCB"/>
    <w:rsid w:val="00024649"/>
    <w:rsid w:val="00052111"/>
    <w:rsid w:val="0005636F"/>
    <w:rsid w:val="00074788"/>
    <w:rsid w:val="00090525"/>
    <w:rsid w:val="000A1232"/>
    <w:rsid w:val="000A25CB"/>
    <w:rsid w:val="000B7235"/>
    <w:rsid w:val="000C395F"/>
    <w:rsid w:val="000D1599"/>
    <w:rsid w:val="000D6505"/>
    <w:rsid w:val="000F3B79"/>
    <w:rsid w:val="00104C35"/>
    <w:rsid w:val="00120110"/>
    <w:rsid w:val="001325BD"/>
    <w:rsid w:val="00142416"/>
    <w:rsid w:val="00161086"/>
    <w:rsid w:val="0016161C"/>
    <w:rsid w:val="00184AB9"/>
    <w:rsid w:val="001C1275"/>
    <w:rsid w:val="001C786F"/>
    <w:rsid w:val="001E67A4"/>
    <w:rsid w:val="0020334E"/>
    <w:rsid w:val="00211399"/>
    <w:rsid w:val="002272DE"/>
    <w:rsid w:val="002808E0"/>
    <w:rsid w:val="002A244A"/>
    <w:rsid w:val="002B1BF6"/>
    <w:rsid w:val="002B3F0E"/>
    <w:rsid w:val="002E606A"/>
    <w:rsid w:val="003647CB"/>
    <w:rsid w:val="003714CC"/>
    <w:rsid w:val="0038201B"/>
    <w:rsid w:val="00391563"/>
    <w:rsid w:val="003B54FB"/>
    <w:rsid w:val="003D0CC7"/>
    <w:rsid w:val="003E037B"/>
    <w:rsid w:val="004022F5"/>
    <w:rsid w:val="004334AA"/>
    <w:rsid w:val="00450A50"/>
    <w:rsid w:val="00456023"/>
    <w:rsid w:val="0045740A"/>
    <w:rsid w:val="0046346A"/>
    <w:rsid w:val="00470252"/>
    <w:rsid w:val="00473EB1"/>
    <w:rsid w:val="00475E9B"/>
    <w:rsid w:val="004A0DA8"/>
    <w:rsid w:val="004E4863"/>
    <w:rsid w:val="00504CEA"/>
    <w:rsid w:val="00507BA7"/>
    <w:rsid w:val="00515B97"/>
    <w:rsid w:val="00527A4C"/>
    <w:rsid w:val="005503CD"/>
    <w:rsid w:val="00555735"/>
    <w:rsid w:val="00565F19"/>
    <w:rsid w:val="0057169B"/>
    <w:rsid w:val="005731EF"/>
    <w:rsid w:val="005924BA"/>
    <w:rsid w:val="005B1E01"/>
    <w:rsid w:val="005F113D"/>
    <w:rsid w:val="005F7505"/>
    <w:rsid w:val="00613DB5"/>
    <w:rsid w:val="00617A98"/>
    <w:rsid w:val="00620FC2"/>
    <w:rsid w:val="006259A3"/>
    <w:rsid w:val="006313DB"/>
    <w:rsid w:val="006521AC"/>
    <w:rsid w:val="00663021"/>
    <w:rsid w:val="006661E6"/>
    <w:rsid w:val="006713C6"/>
    <w:rsid w:val="00685F29"/>
    <w:rsid w:val="00696F9C"/>
    <w:rsid w:val="006B482B"/>
    <w:rsid w:val="006D1615"/>
    <w:rsid w:val="006D2FAA"/>
    <w:rsid w:val="006E24C3"/>
    <w:rsid w:val="006E7E5E"/>
    <w:rsid w:val="007124AC"/>
    <w:rsid w:val="00713111"/>
    <w:rsid w:val="00713535"/>
    <w:rsid w:val="00721034"/>
    <w:rsid w:val="007235F1"/>
    <w:rsid w:val="0072633D"/>
    <w:rsid w:val="00755963"/>
    <w:rsid w:val="00774A8E"/>
    <w:rsid w:val="007850B0"/>
    <w:rsid w:val="007910D0"/>
    <w:rsid w:val="007977EB"/>
    <w:rsid w:val="007A628E"/>
    <w:rsid w:val="007B3391"/>
    <w:rsid w:val="007E7D50"/>
    <w:rsid w:val="007F1997"/>
    <w:rsid w:val="008034CA"/>
    <w:rsid w:val="00803BA2"/>
    <w:rsid w:val="00812B9E"/>
    <w:rsid w:val="008359FF"/>
    <w:rsid w:val="00852A76"/>
    <w:rsid w:val="008662B3"/>
    <w:rsid w:val="00881676"/>
    <w:rsid w:val="00885DEF"/>
    <w:rsid w:val="0089013C"/>
    <w:rsid w:val="008A508C"/>
    <w:rsid w:val="008A74D8"/>
    <w:rsid w:val="008E3B0D"/>
    <w:rsid w:val="008E6C0B"/>
    <w:rsid w:val="008F065F"/>
    <w:rsid w:val="00922802"/>
    <w:rsid w:val="0096237F"/>
    <w:rsid w:val="009647E3"/>
    <w:rsid w:val="00966E41"/>
    <w:rsid w:val="009959AB"/>
    <w:rsid w:val="009A4797"/>
    <w:rsid w:val="009B3411"/>
    <w:rsid w:val="009B48AF"/>
    <w:rsid w:val="009D2E59"/>
    <w:rsid w:val="009D5227"/>
    <w:rsid w:val="009F23F5"/>
    <w:rsid w:val="00A02892"/>
    <w:rsid w:val="00A06C61"/>
    <w:rsid w:val="00A30310"/>
    <w:rsid w:val="00A45802"/>
    <w:rsid w:val="00A6048A"/>
    <w:rsid w:val="00A62C4F"/>
    <w:rsid w:val="00A64C3A"/>
    <w:rsid w:val="00A64F86"/>
    <w:rsid w:val="00A94D48"/>
    <w:rsid w:val="00AA1B11"/>
    <w:rsid w:val="00B14FF7"/>
    <w:rsid w:val="00B17A51"/>
    <w:rsid w:val="00B278E3"/>
    <w:rsid w:val="00B411FC"/>
    <w:rsid w:val="00B67D8C"/>
    <w:rsid w:val="00B84363"/>
    <w:rsid w:val="00BB169A"/>
    <w:rsid w:val="00BC158F"/>
    <w:rsid w:val="00BD49E5"/>
    <w:rsid w:val="00BF2E0E"/>
    <w:rsid w:val="00C03C0F"/>
    <w:rsid w:val="00C20A77"/>
    <w:rsid w:val="00C339A2"/>
    <w:rsid w:val="00C419E8"/>
    <w:rsid w:val="00C56CC1"/>
    <w:rsid w:val="00C57FA3"/>
    <w:rsid w:val="00C943AC"/>
    <w:rsid w:val="00CA1EF7"/>
    <w:rsid w:val="00CD034B"/>
    <w:rsid w:val="00CE682B"/>
    <w:rsid w:val="00D10B1A"/>
    <w:rsid w:val="00D23DE0"/>
    <w:rsid w:val="00D276C3"/>
    <w:rsid w:val="00D308BB"/>
    <w:rsid w:val="00D666AB"/>
    <w:rsid w:val="00D9666C"/>
    <w:rsid w:val="00DB4A7A"/>
    <w:rsid w:val="00DC4815"/>
    <w:rsid w:val="00DE668C"/>
    <w:rsid w:val="00E02FE2"/>
    <w:rsid w:val="00E058B8"/>
    <w:rsid w:val="00E52324"/>
    <w:rsid w:val="00E569C1"/>
    <w:rsid w:val="00E84131"/>
    <w:rsid w:val="00EA0C29"/>
    <w:rsid w:val="00EB7127"/>
    <w:rsid w:val="00EC7FE4"/>
    <w:rsid w:val="00F03F6B"/>
    <w:rsid w:val="00F53DCB"/>
    <w:rsid w:val="00F87BE8"/>
    <w:rsid w:val="00F922E7"/>
    <w:rsid w:val="00FA0802"/>
    <w:rsid w:val="00FB2903"/>
    <w:rsid w:val="00FD7002"/>
    <w:rsid w:val="00FE0246"/>
    <w:rsid w:val="00FE1069"/>
    <w:rsid w:val="00FE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D08FD0"/>
  <w15:docId w15:val="{AD8D03DB-DE27-4284-852E-E5DE9C11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AB9"/>
    <w:rPr>
      <w:rFonts w:ascii="Times New Roman" w:eastAsia="Times New Roman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184AB9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84AB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4AB9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4AB9"/>
    <w:rPr>
      <w:rFonts w:ascii="Cambria" w:hAnsi="Cambria"/>
      <w:b/>
      <w:i/>
      <w:sz w:val="28"/>
      <w:lang w:val="en-US"/>
    </w:rPr>
  </w:style>
  <w:style w:type="paragraph" w:customStyle="1" w:styleId="Default">
    <w:name w:val="Default"/>
    <w:rsid w:val="00BC1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locked/>
    <w:rsid w:val="005F11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77"/>
    <w:rPr>
      <w:rFonts w:ascii="Tahoma" w:eastAsia="Times New Roman" w:hAnsi="Tahoma" w:cs="Tahoma"/>
      <w:sz w:val="16"/>
      <w:szCs w:val="16"/>
      <w:lang w:val="en-US"/>
    </w:rPr>
  </w:style>
  <w:style w:type="character" w:customStyle="1" w:styleId="2-2pt">
    <w:name w:val="Основной текст (2) + Интервал -2 pt"/>
    <w:basedOn w:val="a0"/>
    <w:rsid w:val="005503C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 w:eastAsia="en-US" w:bidi="en-US"/>
    </w:rPr>
  </w:style>
  <w:style w:type="character" w:styleId="a6">
    <w:name w:val="Hyperlink"/>
    <w:basedOn w:val="a0"/>
    <w:uiPriority w:val="99"/>
    <w:unhideWhenUsed/>
    <w:rsid w:val="006E24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06C6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6C61"/>
    <w:pPr>
      <w:widowControl w:val="0"/>
      <w:shd w:val="clear" w:color="auto" w:fill="FFFFFF"/>
      <w:spacing w:before="120" w:line="302" w:lineRule="exact"/>
      <w:jc w:val="center"/>
    </w:pPr>
    <w:rPr>
      <w:rFonts w:ascii="Cambria" w:eastAsia="Cambria" w:hAnsi="Cambria" w:cs="Cambria"/>
      <w:b/>
      <w:bCs/>
      <w:sz w:val="20"/>
      <w:szCs w:val="20"/>
      <w:lang w:val="ru-RU"/>
    </w:rPr>
  </w:style>
  <w:style w:type="character" w:customStyle="1" w:styleId="211pt">
    <w:name w:val="Основной текст (2) + 11 pt"/>
    <w:basedOn w:val="a0"/>
    <w:rsid w:val="00A06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7F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FA3"/>
    <w:pPr>
      <w:widowControl w:val="0"/>
      <w:shd w:val="clear" w:color="auto" w:fill="FFFFFF"/>
      <w:spacing w:before="360" w:after="240" w:line="322" w:lineRule="exact"/>
      <w:jc w:val="center"/>
    </w:pPr>
    <w:rPr>
      <w:b/>
      <w:bCs/>
      <w:szCs w:val="28"/>
      <w:lang w:val="ru-RU"/>
    </w:rPr>
  </w:style>
  <w:style w:type="character" w:customStyle="1" w:styleId="23pt">
    <w:name w:val="Основной текст (2) + Интервал 3 pt"/>
    <w:basedOn w:val="a0"/>
    <w:rsid w:val="00C57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325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25BD"/>
    <w:pPr>
      <w:widowControl w:val="0"/>
      <w:shd w:val="clear" w:color="auto" w:fill="FFFFFF"/>
      <w:spacing w:before="240" w:line="322" w:lineRule="exact"/>
      <w:jc w:val="both"/>
    </w:pPr>
    <w:rPr>
      <w:szCs w:val="28"/>
      <w:lang w:val="ru-RU"/>
    </w:rPr>
  </w:style>
  <w:style w:type="paragraph" w:styleId="23">
    <w:name w:val="Body Text Indent 2"/>
    <w:basedOn w:val="a"/>
    <w:link w:val="24"/>
    <w:uiPriority w:val="99"/>
    <w:rsid w:val="001325BD"/>
    <w:pPr>
      <w:ind w:firstLine="426"/>
      <w:jc w:val="both"/>
    </w:pPr>
    <w:rPr>
      <w:sz w:val="26"/>
      <w:szCs w:val="20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25BD"/>
    <w:rPr>
      <w:rFonts w:ascii="Times New Roman" w:eastAsia="Times New Roman" w:hAnsi="Times New Roman"/>
      <w:sz w:val="26"/>
    </w:rPr>
  </w:style>
  <w:style w:type="paragraph" w:styleId="a7">
    <w:name w:val="List Paragraph"/>
    <w:basedOn w:val="a"/>
    <w:link w:val="a8"/>
    <w:uiPriority w:val="99"/>
    <w:qFormat/>
    <w:rsid w:val="00132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99"/>
    <w:rsid w:val="001325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pt">
    <w:name w:val="Основной текст (2) + 12 pt"/>
    <w:basedOn w:val="21"/>
    <w:rsid w:val="00652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652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6521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UnicodeMS11pt">
    <w:name w:val="Основной текст (2) + Arial Unicode MS;11 pt"/>
    <w:basedOn w:val="21"/>
    <w:rsid w:val="006521A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8pt">
    <w:name w:val="Основной текст (2) + Verdana;8 pt"/>
    <w:basedOn w:val="21"/>
    <w:rsid w:val="006521A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6521AC"/>
    <w:pPr>
      <w:widowControl w:val="0"/>
      <w:shd w:val="clear" w:color="auto" w:fill="FFFFFF"/>
      <w:spacing w:before="240" w:line="322" w:lineRule="exact"/>
      <w:jc w:val="both"/>
    </w:pPr>
    <w:rPr>
      <w:color w:val="000000"/>
      <w:szCs w:val="28"/>
      <w:lang w:val="ru-RU" w:bidi="ru-RU"/>
    </w:rPr>
  </w:style>
  <w:style w:type="character" w:customStyle="1" w:styleId="11">
    <w:name w:val="Основной текст (11)_"/>
    <w:basedOn w:val="a0"/>
    <w:link w:val="110"/>
    <w:rsid w:val="006521A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521AC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ru-RU"/>
    </w:rPr>
  </w:style>
  <w:style w:type="character" w:customStyle="1" w:styleId="25">
    <w:name w:val="Основной текст (2) + Малые прописные"/>
    <w:basedOn w:val="21"/>
    <w:rsid w:val="0039156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Курсив"/>
    <w:basedOn w:val="21"/>
    <w:rsid w:val="00D10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713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47D9-6043-4D73-8657-F98D2B4B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18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2021-08-03T12:57:00Z</cp:lastPrinted>
  <dcterms:created xsi:type="dcterms:W3CDTF">2013-06-13T07:22:00Z</dcterms:created>
  <dcterms:modified xsi:type="dcterms:W3CDTF">2021-08-03T12:59:00Z</dcterms:modified>
</cp:coreProperties>
</file>