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175" w:rsidRDefault="00927175" w:rsidP="00927175">
      <w:pPr>
        <w:ind w:left="4536"/>
        <w:rPr>
          <w:rFonts w:hint="eastAsia"/>
          <w:sz w:val="28"/>
          <w:szCs w:val="28"/>
        </w:rPr>
      </w:pPr>
    </w:p>
    <w:p w:rsidR="00927175" w:rsidRPr="00BE1053" w:rsidRDefault="00927175" w:rsidP="00927175">
      <w:pPr>
        <w:ind w:left="4536"/>
        <w:rPr>
          <w:rFonts w:hint="eastAsia"/>
          <w:sz w:val="28"/>
          <w:szCs w:val="28"/>
        </w:rPr>
      </w:pPr>
      <w:r w:rsidRPr="00BE1053">
        <w:rPr>
          <w:sz w:val="28"/>
          <w:szCs w:val="28"/>
        </w:rPr>
        <w:t>УТВЕРЖДАЮ</w:t>
      </w:r>
    </w:p>
    <w:p w:rsidR="00927175" w:rsidRPr="00BE1053" w:rsidRDefault="00927175" w:rsidP="00927175">
      <w:pPr>
        <w:ind w:left="4536"/>
        <w:rPr>
          <w:rFonts w:hint="eastAsia"/>
          <w:sz w:val="28"/>
          <w:szCs w:val="28"/>
        </w:rPr>
      </w:pPr>
      <w:r w:rsidRPr="00BE1053">
        <w:rPr>
          <w:sz w:val="28"/>
          <w:szCs w:val="28"/>
        </w:rPr>
        <w:t xml:space="preserve">                                                            Директор МОБУ ООШ№29 </w:t>
      </w:r>
      <w:proofErr w:type="spellStart"/>
      <w:r w:rsidRPr="00BE1053">
        <w:rPr>
          <w:sz w:val="28"/>
          <w:szCs w:val="28"/>
        </w:rPr>
        <w:t>им.Е.Д.Бершанской</w:t>
      </w:r>
      <w:proofErr w:type="spellEnd"/>
      <w:r w:rsidRPr="00BE1053">
        <w:rPr>
          <w:sz w:val="28"/>
          <w:szCs w:val="28"/>
        </w:rPr>
        <w:t xml:space="preserve"> </w:t>
      </w:r>
      <w:proofErr w:type="spellStart"/>
      <w:proofErr w:type="gramStart"/>
      <w:r w:rsidRPr="00BE1053">
        <w:rPr>
          <w:sz w:val="28"/>
          <w:szCs w:val="28"/>
        </w:rPr>
        <w:t>пос.Весёлый</w:t>
      </w:r>
      <w:proofErr w:type="spellEnd"/>
      <w:proofErr w:type="gramEnd"/>
      <w:r w:rsidRPr="00BE1053">
        <w:rPr>
          <w:sz w:val="28"/>
          <w:szCs w:val="28"/>
        </w:rPr>
        <w:t xml:space="preserve"> </w:t>
      </w:r>
      <w:proofErr w:type="spellStart"/>
      <w:r w:rsidRPr="00BE1053">
        <w:rPr>
          <w:sz w:val="28"/>
          <w:szCs w:val="28"/>
        </w:rPr>
        <w:t>Лабинского</w:t>
      </w:r>
      <w:proofErr w:type="spellEnd"/>
      <w:r w:rsidRPr="00BE1053">
        <w:rPr>
          <w:sz w:val="28"/>
          <w:szCs w:val="28"/>
        </w:rPr>
        <w:t xml:space="preserve"> района</w:t>
      </w:r>
    </w:p>
    <w:p w:rsidR="00927175" w:rsidRPr="00BE1053" w:rsidRDefault="00927175" w:rsidP="00927175">
      <w:pPr>
        <w:ind w:left="4536"/>
        <w:rPr>
          <w:rFonts w:hint="eastAsia"/>
          <w:sz w:val="28"/>
          <w:szCs w:val="28"/>
        </w:rPr>
      </w:pPr>
      <w:r w:rsidRPr="00BE1053">
        <w:rPr>
          <w:sz w:val="28"/>
          <w:szCs w:val="28"/>
        </w:rPr>
        <w:t xml:space="preserve">______________ </w:t>
      </w:r>
      <w:proofErr w:type="spellStart"/>
      <w:r w:rsidRPr="00BE1053">
        <w:rPr>
          <w:sz w:val="28"/>
          <w:szCs w:val="28"/>
        </w:rPr>
        <w:t>Л.А.Ивлева</w:t>
      </w:r>
      <w:proofErr w:type="spellEnd"/>
      <w:r w:rsidRPr="00BE1053">
        <w:rPr>
          <w:sz w:val="28"/>
          <w:szCs w:val="28"/>
        </w:rPr>
        <w:t xml:space="preserve"> </w:t>
      </w:r>
    </w:p>
    <w:p w:rsidR="00927175" w:rsidRPr="00BE1053" w:rsidRDefault="00DD12C4" w:rsidP="00927175">
      <w:pPr>
        <w:ind w:left="4536"/>
        <w:rPr>
          <w:rFonts w:hint="eastAsia"/>
          <w:sz w:val="28"/>
          <w:szCs w:val="28"/>
        </w:rPr>
      </w:pPr>
      <w:r>
        <w:rPr>
          <w:sz w:val="28"/>
          <w:szCs w:val="28"/>
          <w:lang w:eastAsia="ar-SA"/>
        </w:rPr>
        <w:t>«_______» ___________ 2021</w:t>
      </w:r>
      <w:r w:rsidR="00927175" w:rsidRPr="00BE1053">
        <w:rPr>
          <w:sz w:val="28"/>
          <w:szCs w:val="28"/>
          <w:lang w:eastAsia="ar-SA"/>
        </w:rPr>
        <w:t xml:space="preserve">г. </w:t>
      </w:r>
    </w:p>
    <w:p w:rsidR="00FB1A90" w:rsidRDefault="00FB1A90">
      <w:pPr>
        <w:rPr>
          <w:rFonts w:ascii="Times New Roman" w:eastAsiaTheme="minorHAnsi" w:hAnsi="Times New Roman" w:cs="Times New Roman"/>
          <w:b/>
          <w:color w:val="00000A"/>
          <w:sz w:val="28"/>
          <w:szCs w:val="28"/>
          <w:lang w:eastAsia="en-US" w:bidi="ar-SA"/>
        </w:rPr>
      </w:pPr>
    </w:p>
    <w:p w:rsidR="00FB1A90" w:rsidRDefault="00FB1A90">
      <w:pPr>
        <w:jc w:val="center"/>
        <w:rPr>
          <w:rFonts w:hint="eastAsia"/>
        </w:rPr>
      </w:pPr>
    </w:p>
    <w:p w:rsidR="00FB1A90" w:rsidRDefault="002D0625" w:rsidP="00927175">
      <w:pPr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План мероприятий                                                                                                                   по профилактике детско-подросткового алкоголизма,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t>табакокурения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      </w:t>
      </w:r>
      <w:r w:rsidR="00DD12C4">
        <w:rPr>
          <w:rFonts w:ascii="Times New Roman" w:hAnsi="Times New Roman"/>
          <w:b/>
          <w:bCs/>
          <w:sz w:val="28"/>
          <w:szCs w:val="28"/>
          <w:u w:val="single"/>
        </w:rPr>
        <w:t xml:space="preserve">           и </w:t>
      </w:r>
      <w:proofErr w:type="gramStart"/>
      <w:r w:rsidR="00DD12C4">
        <w:rPr>
          <w:rFonts w:ascii="Times New Roman" w:hAnsi="Times New Roman"/>
          <w:b/>
          <w:bCs/>
          <w:sz w:val="28"/>
          <w:szCs w:val="28"/>
          <w:u w:val="single"/>
        </w:rPr>
        <w:t>наркомании  на</w:t>
      </w:r>
      <w:proofErr w:type="gramEnd"/>
      <w:r w:rsidR="00DD12C4">
        <w:rPr>
          <w:rFonts w:ascii="Times New Roman" w:hAnsi="Times New Roman"/>
          <w:b/>
          <w:bCs/>
          <w:sz w:val="28"/>
          <w:szCs w:val="28"/>
          <w:u w:val="single"/>
        </w:rPr>
        <w:t xml:space="preserve"> 2021-2022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учебный год</w:t>
      </w:r>
    </w:p>
    <w:p w:rsidR="00FB1A90" w:rsidRDefault="00FB1A90" w:rsidP="00927175">
      <w:pPr>
        <w:jc w:val="center"/>
        <w:rPr>
          <w:rFonts w:hint="eastAsia"/>
        </w:rPr>
      </w:pPr>
    </w:p>
    <w:p w:rsidR="00FB1A90" w:rsidRDefault="002D0625" w:rsidP="00927175">
      <w:pPr>
        <w:pStyle w:val="a8"/>
        <w:jc w:val="both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у учащихся школы негативного отношения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>, к употреблению спиртных напитков, наркотических и психотропных веществ через воспитание мотивации здорового образа жизни.</w:t>
      </w:r>
    </w:p>
    <w:p w:rsidR="00FB1A90" w:rsidRDefault="00FB1A90" w:rsidP="00927175">
      <w:pPr>
        <w:pStyle w:val="a8"/>
        <w:jc w:val="both"/>
      </w:pPr>
    </w:p>
    <w:p w:rsidR="00FB1A90" w:rsidRDefault="002D0625" w:rsidP="00927175">
      <w:pPr>
        <w:pStyle w:val="a8"/>
        <w:jc w:val="both"/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Задачи:</w:t>
      </w:r>
    </w:p>
    <w:p w:rsidR="00FB1A90" w:rsidRDefault="002D0625" w:rsidP="00927175">
      <w:pPr>
        <w:pStyle w:val="a8"/>
        <w:numPr>
          <w:ilvl w:val="0"/>
          <w:numId w:val="1"/>
        </w:numPr>
        <w:ind w:left="0"/>
        <w:jc w:val="both"/>
      </w:pPr>
      <w:r>
        <w:rPr>
          <w:rFonts w:ascii="Times New Roman" w:hAnsi="Times New Roman"/>
          <w:sz w:val="28"/>
          <w:szCs w:val="28"/>
        </w:rPr>
        <w:t>продолжить формирование знаний об опасности различных форм зависимостей, негативного отношения к ним путём просветительской и профилактической деятельности с учащимися, педагогами, родителями.</w:t>
      </w:r>
    </w:p>
    <w:p w:rsidR="00FB1A90" w:rsidRDefault="002D0625" w:rsidP="00927175">
      <w:pPr>
        <w:pStyle w:val="a8"/>
        <w:numPr>
          <w:ilvl w:val="0"/>
          <w:numId w:val="1"/>
        </w:numPr>
        <w:ind w:left="0"/>
        <w:jc w:val="both"/>
      </w:pPr>
      <w:r>
        <w:rPr>
          <w:rFonts w:ascii="Times New Roman" w:hAnsi="Times New Roman"/>
          <w:sz w:val="28"/>
          <w:szCs w:val="28"/>
        </w:rPr>
        <w:t>способствовать обеспечению условий для организации и проведения мероприятий, направленных на формирование у учащихся стремления к ведению здорового образа жизни; повышать значимость здорового образа жизни, престижность здорового поведения через систему воспитательных мероприятий.</w:t>
      </w:r>
    </w:p>
    <w:p w:rsidR="00FB1A90" w:rsidRDefault="002D0625" w:rsidP="00927175">
      <w:pPr>
        <w:pStyle w:val="a8"/>
        <w:numPr>
          <w:ilvl w:val="0"/>
          <w:numId w:val="1"/>
        </w:numPr>
        <w:ind w:left="0"/>
        <w:jc w:val="both"/>
      </w:pPr>
      <w:r>
        <w:rPr>
          <w:rFonts w:ascii="Times New Roman" w:hAnsi="Times New Roman"/>
          <w:sz w:val="28"/>
          <w:szCs w:val="28"/>
        </w:rPr>
        <w:t>систематизировать совместную работу с родителями, педагогами, медиками и общественностью по профилактике употребления употреблению спиртных напитков, наркотических и психотропных веществ, табачных изделий.</w:t>
      </w:r>
    </w:p>
    <w:p w:rsidR="00FB1A90" w:rsidRDefault="002D0625" w:rsidP="00927175">
      <w:pPr>
        <w:pStyle w:val="a8"/>
        <w:numPr>
          <w:ilvl w:val="0"/>
          <w:numId w:val="1"/>
        </w:numPr>
        <w:ind w:left="0"/>
        <w:jc w:val="both"/>
      </w:pPr>
      <w:r>
        <w:rPr>
          <w:rFonts w:ascii="Times New Roman" w:hAnsi="Times New Roman"/>
          <w:sz w:val="28"/>
          <w:szCs w:val="28"/>
        </w:rPr>
        <w:t xml:space="preserve">продолжать работу по развитию информационного поля по </w:t>
      </w:r>
      <w:proofErr w:type="gramStart"/>
      <w:r>
        <w:rPr>
          <w:rFonts w:ascii="Times New Roman" w:hAnsi="Times New Roman"/>
          <w:sz w:val="28"/>
          <w:szCs w:val="28"/>
        </w:rPr>
        <w:t>профилактике  употребления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 спиртных напитков, наркотических и психотропных веществ, табачных изделий.</w:t>
      </w:r>
    </w:p>
    <w:p w:rsidR="00FB1A90" w:rsidRDefault="002D0625" w:rsidP="00927175">
      <w:pPr>
        <w:pStyle w:val="a8"/>
        <w:numPr>
          <w:ilvl w:val="0"/>
          <w:numId w:val="1"/>
        </w:numPr>
        <w:ind w:left="0"/>
        <w:jc w:val="both"/>
      </w:pPr>
      <w:r>
        <w:rPr>
          <w:rFonts w:ascii="Times New Roman" w:hAnsi="Times New Roman"/>
          <w:sz w:val="28"/>
          <w:szCs w:val="28"/>
        </w:rPr>
        <w:t>продолжить развитие коммуникативных и организаторских способностей учащихся, способности противостоять негативному влиянию со стороны.</w:t>
      </w:r>
    </w:p>
    <w:p w:rsidR="00FB1A90" w:rsidRDefault="00FB1A90" w:rsidP="00927175">
      <w:pPr>
        <w:pStyle w:val="a8"/>
        <w:jc w:val="both"/>
        <w:rPr>
          <w:rFonts w:ascii="Times New Roman" w:hAnsi="Times New Roman"/>
          <w:sz w:val="28"/>
          <w:szCs w:val="28"/>
        </w:rPr>
      </w:pPr>
    </w:p>
    <w:tbl>
      <w:tblPr>
        <w:tblW w:w="10463" w:type="dxa"/>
        <w:tblInd w:w="-60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108" w:type="dxa"/>
          <w:left w:w="107" w:type="dxa"/>
          <w:bottom w:w="108" w:type="dxa"/>
        </w:tblCellMar>
        <w:tblLook w:val="0000" w:firstRow="0" w:lastRow="0" w:firstColumn="0" w:lastColumn="0" w:noHBand="0" w:noVBand="0"/>
      </w:tblPr>
      <w:tblGrid>
        <w:gridCol w:w="855"/>
        <w:gridCol w:w="5025"/>
        <w:gridCol w:w="2265"/>
        <w:gridCol w:w="2318"/>
      </w:tblGrid>
      <w:tr w:rsidR="00FB1A90"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  <w:p w:rsidR="00FB1A90" w:rsidRDefault="00FB1A90" w:rsidP="00927175">
            <w:pPr>
              <w:pStyle w:val="a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FB1A90">
        <w:tc>
          <w:tcPr>
            <w:tcW w:w="1046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1. Организационно-методическая работа.</w:t>
            </w:r>
          </w:p>
        </w:tc>
      </w:tr>
      <w:tr w:rsidR="00FB1A90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pStyle w:val="a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неблагополучных, неполных, малообеспеченных семей, детей, состоящих под опекой и попечительством.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Сентябрь – октябрь</w:t>
            </w:r>
          </w:p>
          <w:p w:rsidR="00FB1A90" w:rsidRDefault="002D0625" w:rsidP="0092717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(в течение года).</w:t>
            </w: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Классные руководители, социальный педагог</w:t>
            </w:r>
          </w:p>
        </w:tc>
      </w:tr>
      <w:tr w:rsidR="00FB1A90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5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pStyle w:val="a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Выявление учащихся, склонных к употреблению алкоголя, наркотиков, токсических веществ,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табакокурению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постановка их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внутришкольный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учёт (анкетирование, личные беседы, тренинги, психологическое тестирование и др.)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Сентябрь – октябрь.</w:t>
            </w: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Классные руководители, социальный педагог</w:t>
            </w:r>
            <w:r w:rsidR="0092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B1A90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pStyle w:val="a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Диагностирование школьного микрорайона с целью выявления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микроучастков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отрицательно воздействующих на детей.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Август - сентябрь,</w:t>
            </w:r>
          </w:p>
          <w:p w:rsidR="00FB1A90" w:rsidRDefault="002D0625" w:rsidP="0092717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февраль- март.</w:t>
            </w:r>
          </w:p>
          <w:p w:rsidR="00FB1A90" w:rsidRDefault="00FB1A90" w:rsidP="00927175">
            <w:pPr>
              <w:pStyle w:val="a8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Педагоги школы, социальный педагог.  </w:t>
            </w:r>
          </w:p>
        </w:tc>
      </w:tr>
      <w:tr w:rsidR="00FB1A90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pStyle w:val="a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Корректировка картотеки индивидуального учёта подростков группы риска.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Сентябрь -октябрь                   (в течение года)</w:t>
            </w: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Социальный педагог, классные руководители</w:t>
            </w:r>
          </w:p>
        </w:tc>
      </w:tr>
      <w:tr w:rsidR="00FB1A90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pStyle w:val="a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операции «Занятость» (вовлечение в кружки, клубы, секции)</w:t>
            </w:r>
          </w:p>
          <w:p w:rsidR="00FB1A90" w:rsidRDefault="002D0625" w:rsidP="00927175">
            <w:pPr>
              <w:pStyle w:val="a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 внеурочной занятостью учащихся.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Сентябрь.</w:t>
            </w:r>
          </w:p>
          <w:p w:rsidR="00FB1A90" w:rsidRDefault="00FB1A90" w:rsidP="00927175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A"/>
                <w:sz w:val="28"/>
                <w:szCs w:val="28"/>
                <w:lang w:eastAsia="ru-RU" w:bidi="ar-SA"/>
              </w:rPr>
            </w:pPr>
          </w:p>
          <w:p w:rsidR="00FB1A90" w:rsidRDefault="002D0625" w:rsidP="00927175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 течение года.</w:t>
            </w: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Зам. директора по ВР, классные руководители, социальный педагог</w:t>
            </w:r>
            <w:r w:rsidR="0092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B1A90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информационно-методических материалов на сайте школы.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FB1A90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 посещаемостью учебных занятий, выявление учащихся, не посещающих школу по неуважительным причинам, профилактическая работа с ними, своевременное информирование КДН и ЗП, О</w:t>
            </w:r>
            <w:r w:rsidR="00927175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ДН О</w:t>
            </w:r>
            <w:r w:rsidR="00927175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ВД</w:t>
            </w:r>
            <w:r w:rsidR="009271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Лабинском районе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Ежедневно.</w:t>
            </w: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Социальный педагог, классные руководители</w:t>
            </w:r>
          </w:p>
        </w:tc>
      </w:tr>
      <w:tr w:rsidR="00FB1A90">
        <w:tc>
          <w:tcPr>
            <w:tcW w:w="1046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pStyle w:val="a8"/>
              <w:tabs>
                <w:tab w:val="left" w:pos="3795"/>
                <w:tab w:val="center" w:pos="4978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2. Работа с учащимися.</w:t>
            </w:r>
          </w:p>
        </w:tc>
      </w:tr>
      <w:tr w:rsidR="00FB1A90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pStyle w:val="a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Лекторий</w:t>
            </w:r>
          </w:p>
          <w:p w:rsidR="00FB1A90" w:rsidRDefault="002D0625" w:rsidP="00927175">
            <w:pPr>
              <w:pStyle w:val="a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«Подросток и закон» (7-</w:t>
            </w:r>
            <w:r w:rsidR="00927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 раз</w:t>
            </w:r>
          </w:p>
          <w:p w:rsidR="00FB1A90" w:rsidRDefault="002D0625" w:rsidP="0092717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 2 месяца</w:t>
            </w: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Социальный педагог.</w:t>
            </w:r>
          </w:p>
        </w:tc>
      </w:tr>
      <w:tr w:rsidR="00FB1A90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pStyle w:val="a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рисунков и «Молодежь против наркотиков».</w:t>
            </w:r>
          </w:p>
          <w:p w:rsidR="00FB1A90" w:rsidRDefault="002D0625" w:rsidP="00927175">
            <w:pPr>
              <w:pStyle w:val="a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«Мы за здоровый образ жизни»</w:t>
            </w:r>
          </w:p>
          <w:p w:rsidR="00FB1A90" w:rsidRDefault="002D0625" w:rsidP="00927175">
            <w:pPr>
              <w:pStyle w:val="a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</w:t>
            </w:r>
            <w:r w:rsidR="00927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«Мы выбираем жизнь!»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Октябрь.</w:t>
            </w:r>
          </w:p>
          <w:p w:rsidR="00FB1A90" w:rsidRDefault="00FB1A90" w:rsidP="00927175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Социальный педагог</w:t>
            </w:r>
            <w:r w:rsidR="0092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B1A90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pStyle w:val="a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Беседы:</w:t>
            </w:r>
          </w:p>
          <w:p w:rsidR="00FB1A90" w:rsidRDefault="002D0625" w:rsidP="00927175">
            <w:pPr>
              <w:pStyle w:val="a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«Правонарушения и ответственность за них» (5-8 классы),</w:t>
            </w:r>
          </w:p>
          <w:p w:rsidR="00FB1A90" w:rsidRDefault="002D0625" w:rsidP="00927175">
            <w:pPr>
              <w:pStyle w:val="a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«Уголовная ответственность несовершеннолетних»</w:t>
            </w:r>
          </w:p>
          <w:p w:rsidR="00FB1A90" w:rsidRDefault="002D0625" w:rsidP="00927175">
            <w:pPr>
              <w:pStyle w:val="a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927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класс)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Октябрь,  ноябрь.</w:t>
            </w: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Классные</w:t>
            </w:r>
          </w:p>
          <w:p w:rsidR="00FB1A90" w:rsidRDefault="002D0625" w:rsidP="0092717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руководители,</w:t>
            </w:r>
          </w:p>
          <w:p w:rsidR="00FB1A90" w:rsidRDefault="002D0625" w:rsidP="0092717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инспектор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</w:t>
            </w:r>
            <w:r w:rsidR="0092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ДН.</w:t>
            </w:r>
          </w:p>
        </w:tc>
      </w:tr>
      <w:tr w:rsidR="00FB1A90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5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E378C9">
            <w:pPr>
              <w:pStyle w:val="a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Цикл бесед о вреде н</w:t>
            </w:r>
            <w:r w:rsidR="00E37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аркотиков «Ты попал в беду» (8-9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классы)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Октябрь, апрель.</w:t>
            </w: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Классные руководители.</w:t>
            </w:r>
          </w:p>
        </w:tc>
      </w:tr>
      <w:tr w:rsidR="00FB1A90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pStyle w:val="a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Выпуск газеты, листовок, памяток, посвященных Дню борьбы с курением</w:t>
            </w:r>
          </w:p>
          <w:p w:rsidR="00FB1A90" w:rsidRDefault="00FB1A90" w:rsidP="00927175">
            <w:pPr>
              <w:pStyle w:val="a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Ноябрь.</w:t>
            </w:r>
          </w:p>
          <w:p w:rsidR="00FB1A90" w:rsidRDefault="00FB1A90" w:rsidP="00927175">
            <w:pPr>
              <w:pStyle w:val="a8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Социальный педагог</w:t>
            </w:r>
            <w:r w:rsidR="0092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B1A90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pStyle w:val="a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 «Бездна, в которую надо заглянуть» (8- 9классы)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Декабрь.</w:t>
            </w: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Социальный педагог, инспектор О</w:t>
            </w:r>
            <w:r w:rsidR="0092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ДН, врач-нарколог. </w:t>
            </w:r>
          </w:p>
        </w:tc>
      </w:tr>
      <w:tr w:rsidR="00FB1A90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pStyle w:val="a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«Нет табачному дыму!»</w:t>
            </w:r>
          </w:p>
          <w:p w:rsidR="00FB1A90" w:rsidRDefault="00FB1A90" w:rsidP="00927175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Январь.</w:t>
            </w: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Социальный педагог</w:t>
            </w:r>
            <w:r w:rsidR="0092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B1A90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pStyle w:val="a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с юношами и девушками по формированию сексуальной культуры (8-9 классы)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Январь – февраль.</w:t>
            </w: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Социальный педагог, классные руководители.</w:t>
            </w:r>
          </w:p>
        </w:tc>
      </w:tr>
      <w:tr w:rsidR="00FB1A90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pStyle w:val="a8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«Баланс положительных и отрицательных сторон курения» (6 классы)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Февраль.</w:t>
            </w: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Социальный педагог</w:t>
            </w:r>
            <w:r w:rsidR="0092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B1A90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pStyle w:val="a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«Правда и ложь об алкоголе» (6-9 классы)</w:t>
            </w:r>
          </w:p>
          <w:p w:rsidR="00FB1A90" w:rsidRDefault="00FB1A90" w:rsidP="00927175">
            <w:pPr>
              <w:pStyle w:val="a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Март, апрель.</w:t>
            </w: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Классные руководители.</w:t>
            </w:r>
          </w:p>
        </w:tc>
      </w:tr>
      <w:tr w:rsidR="00FB1A90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pStyle w:val="a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Неделя пропаганды знаний о здоровом образе жизни.  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Май.</w:t>
            </w: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Социальный педагог</w:t>
            </w:r>
            <w:r w:rsidR="0092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B1A90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pStyle w:val="a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 здоровый образ жизни»</w:t>
            </w:r>
          </w:p>
          <w:p w:rsidR="00FB1A90" w:rsidRDefault="002D0625" w:rsidP="00927175">
            <w:pPr>
              <w:pStyle w:val="a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видеофильмов по плану социального педагога (1-</w:t>
            </w:r>
            <w:r w:rsidR="00927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классы)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 течение года.</w:t>
            </w: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Социальный педагог.</w:t>
            </w:r>
          </w:p>
        </w:tc>
      </w:tr>
      <w:tr w:rsidR="00FB1A90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pStyle w:val="a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о вреде курения (5-9 классы)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 течение года.</w:t>
            </w: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Классные руководители, социальный педагог</w:t>
            </w:r>
            <w:r w:rsidR="0092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B1A90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pStyle w:val="a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о профилактике ВИЧ инфекции (8-</w:t>
            </w:r>
            <w:r w:rsidR="00927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 течение года.</w:t>
            </w: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Социальный педагог, </w:t>
            </w:r>
            <w:r w:rsidR="0092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фельдшер </w:t>
            </w:r>
            <w:proofErr w:type="spellStart"/>
            <w:r w:rsidR="0092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ФАПа</w:t>
            </w:r>
            <w:proofErr w:type="spellEnd"/>
            <w:r w:rsidR="0092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B1A90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15</w:t>
            </w:r>
          </w:p>
        </w:tc>
        <w:tc>
          <w:tcPr>
            <w:tcW w:w="5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pStyle w:val="a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тематических классных часов:</w:t>
            </w:r>
          </w:p>
          <w:p w:rsidR="00FB1A90" w:rsidRDefault="002D0625" w:rsidP="00927175">
            <w:pPr>
              <w:pStyle w:val="a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«День против курения»;</w:t>
            </w:r>
          </w:p>
          <w:p w:rsidR="00FB1A90" w:rsidRDefault="002D0625" w:rsidP="00927175">
            <w:pPr>
              <w:pStyle w:val="a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«Здоровье - это жизнь»;</w:t>
            </w:r>
          </w:p>
          <w:p w:rsidR="00FB1A90" w:rsidRDefault="002D0625" w:rsidP="00927175">
            <w:pPr>
              <w:pStyle w:val="a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«Личность и алкоголь»;</w:t>
            </w:r>
          </w:p>
          <w:p w:rsidR="00FB1A90" w:rsidRDefault="002D0625" w:rsidP="00927175">
            <w:pPr>
              <w:pStyle w:val="a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«Горькие плоды «сладкой жизни» или о тяжких социальных последствиях употребления наркотиков»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 течение года (по запросу классных руководителей).</w:t>
            </w: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Социальный педагог</w:t>
            </w:r>
            <w:r w:rsidR="0092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B1A90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5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2D0625">
            <w:pPr>
              <w:pStyle w:val="a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Систематическое выявление учащихся, нарушающих Устав школы, Закон РФ «Об ограничении курения табака», «О профилактике наркомании и токсикомании на территории РФ « О мерах по предупреждению причинения вреда здоровью и развитию несовершеннолетних», «О защите несовершеннолетних от угрозы алкогольной зависимости и профилактике алкоголизма среди несовершеннолетних» другие нормативные акты, регулирующие поведение школьников  и принятие мер воспитательного воздействия.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 течение года.</w:t>
            </w: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Классные руководители, социальный педагог</w:t>
            </w:r>
            <w:r w:rsidR="00927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B1A90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5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pStyle w:val="a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Семинары с элементами тренинга по профилактике наркомании,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табакокурения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алкоголизма.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 течение года.</w:t>
            </w: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927175" w:rsidP="0092717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D0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="002D0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оциальный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D0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педагог.</w:t>
            </w:r>
          </w:p>
        </w:tc>
      </w:tr>
      <w:tr w:rsidR="00FB1A90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5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выставки литературы « О здоровом образе жизни».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 течение года.</w:t>
            </w: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927175" w:rsidP="00927175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</w:t>
            </w:r>
            <w:r w:rsidR="002D06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иблиотекарь.</w:t>
            </w:r>
          </w:p>
        </w:tc>
      </w:tr>
      <w:tr w:rsidR="00FB1A90">
        <w:tc>
          <w:tcPr>
            <w:tcW w:w="1046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3. Работа с родителями.</w:t>
            </w:r>
          </w:p>
        </w:tc>
      </w:tr>
      <w:tr w:rsidR="00FB1A90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pStyle w:val="a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Родительские собрания:</w:t>
            </w:r>
          </w:p>
          <w:p w:rsidR="00FB1A90" w:rsidRDefault="002D0625" w:rsidP="00927175">
            <w:pPr>
              <w:pStyle w:val="a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«Подросток и наркотики»;</w:t>
            </w:r>
          </w:p>
          <w:p w:rsidR="00FB1A90" w:rsidRDefault="002D0625" w:rsidP="00927175">
            <w:pPr>
              <w:pStyle w:val="a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«Курить или не курить?»</w:t>
            </w:r>
          </w:p>
          <w:p w:rsidR="00FB1A90" w:rsidRDefault="002D0625" w:rsidP="00927175">
            <w:pPr>
              <w:pStyle w:val="a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«Организация занятий школьника по укреплению здоровья и привитию здорового образа жизни» (с приглашением специалистов)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 течение года (по запросу классных руководителей).</w:t>
            </w: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1F6ADB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Зам. директора по ВР, социальный педагог</w:t>
            </w:r>
            <w:r w:rsidR="001F6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B1A90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pStyle w:val="a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Лекторий для родителей:</w:t>
            </w:r>
          </w:p>
          <w:p w:rsidR="00FB1A90" w:rsidRDefault="002D0625" w:rsidP="00927175">
            <w:pPr>
              <w:pStyle w:val="a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классы «Адаптация первоклассника».</w:t>
            </w:r>
          </w:p>
          <w:p w:rsidR="00FB1A90" w:rsidRDefault="002D0625" w:rsidP="00927175">
            <w:pPr>
              <w:pStyle w:val="a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2-4 классы</w:t>
            </w:r>
          </w:p>
          <w:p w:rsidR="00FB1A90" w:rsidRDefault="002D0625" w:rsidP="00927175">
            <w:pPr>
              <w:pStyle w:val="a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«Психология общения».</w:t>
            </w:r>
          </w:p>
          <w:p w:rsidR="00FB1A90" w:rsidRDefault="002D0625" w:rsidP="00927175">
            <w:pPr>
              <w:pStyle w:val="a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классы «Психофизическое развитие, адаптация учащихся переходного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возраста».</w:t>
            </w:r>
          </w:p>
          <w:p w:rsidR="00FB1A90" w:rsidRDefault="002D0625" w:rsidP="00927175">
            <w:pPr>
              <w:pStyle w:val="a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классы «Социально-психологическая характеристика личности учащегося».</w:t>
            </w:r>
          </w:p>
          <w:p w:rsidR="00FB1A90" w:rsidRDefault="002D0625" w:rsidP="00927175">
            <w:pPr>
              <w:pStyle w:val="a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классы «Возрастные особенности подросткового периода».</w:t>
            </w:r>
          </w:p>
          <w:p w:rsidR="00FB1A90" w:rsidRDefault="002D0625" w:rsidP="00927175">
            <w:pPr>
              <w:pStyle w:val="a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классы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Подросток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родители».</w:t>
            </w:r>
          </w:p>
          <w:p w:rsidR="00FB1A90" w:rsidRDefault="002D0625" w:rsidP="00927175">
            <w:pPr>
              <w:pStyle w:val="a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классы «Поиск понимания в общении».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В течение года (по запросу классных руководителей).</w:t>
            </w: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1F6ADB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Зам. директора по ВР, социальный педагог</w:t>
            </w:r>
            <w:r w:rsidR="001F6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B1A90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5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pStyle w:val="a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родителей по вопросам профилактики алкоголизма, наркозависимости и лечения их последствий.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FB1A90" w:rsidRDefault="002D0625" w:rsidP="0092717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(согласно плану социального педагога и педагога- психолога)</w:t>
            </w: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1F6ADB" w:rsidP="001F6ADB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Социальный педагог.</w:t>
            </w:r>
          </w:p>
        </w:tc>
      </w:tr>
      <w:tr w:rsidR="00FB1A90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pStyle w:val="a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рекомендаций для родителей «Что делать, если в дом пришла беда», «Создание дома, свободного от наркотиков».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 течение года.</w:t>
            </w: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1F6ADB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Социальный педагог</w:t>
            </w:r>
            <w:r w:rsidR="001F6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B1A90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pStyle w:val="a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родителей «Здоровье в семье», «Детско- родительские отношения».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 течение года.</w:t>
            </w: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1F6ADB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Социальный педагог</w:t>
            </w:r>
            <w:r w:rsidR="001F6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B1A90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pStyle w:val="a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Семинары с элементами тренинга по профилактике наркомании,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табакокурения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алкоголизма.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 течение года.</w:t>
            </w: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1F6ADB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Зам. директора по ВР,  социальный педагог.</w:t>
            </w:r>
          </w:p>
        </w:tc>
      </w:tr>
      <w:tr w:rsidR="00FB1A90">
        <w:tc>
          <w:tcPr>
            <w:tcW w:w="1046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4. Работа с педагогическим коллективом.</w:t>
            </w:r>
          </w:p>
        </w:tc>
      </w:tr>
      <w:tr w:rsidR="00FB1A90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pStyle w:val="a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классных руководителей «Кризисные зоны развития ребенка и характер педагогической поддержки»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По плану МО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 руководителей.</w:t>
            </w: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1F6ADB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Зам. директора по ВР, социальный педагог.</w:t>
            </w:r>
          </w:p>
        </w:tc>
      </w:tr>
      <w:tr w:rsidR="00FB1A90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pStyle w:val="a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методических рекомендаций по проведению классных часов по нравственному и правовому воспитанию старшеклассников.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 течение года.</w:t>
            </w: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1F6ADB" w:rsidP="0092717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="002D0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оциальный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D0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педагог.</w:t>
            </w:r>
          </w:p>
        </w:tc>
      </w:tr>
      <w:tr w:rsidR="00FB1A90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pStyle w:val="a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Индивидуальное консультирование по вопросам профилактической работы с учащимися и родителями (законными представителями).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2D0625" w:rsidP="0092717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 течение года.</w:t>
            </w: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B1A90" w:rsidRDefault="001F6ADB" w:rsidP="0092717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="002D0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оциальный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D0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педагог.</w:t>
            </w:r>
          </w:p>
        </w:tc>
      </w:tr>
    </w:tbl>
    <w:p w:rsidR="00FB1A90" w:rsidRDefault="00FB1A90" w:rsidP="00927175">
      <w:pPr>
        <w:jc w:val="center"/>
        <w:rPr>
          <w:rFonts w:ascii="Times New Roman" w:eastAsiaTheme="minorHAnsi" w:hAnsi="Times New Roman" w:cstheme="minorBidi"/>
          <w:b/>
          <w:bCs/>
          <w:color w:val="00000A"/>
          <w:sz w:val="28"/>
          <w:szCs w:val="28"/>
          <w:u w:val="single"/>
          <w:lang w:eastAsia="en-US" w:bidi="ar-SA"/>
        </w:rPr>
      </w:pPr>
    </w:p>
    <w:p w:rsidR="00FB1A90" w:rsidRPr="001F6ADB" w:rsidRDefault="00927175" w:rsidP="001F6ADB">
      <w:pPr>
        <w:rPr>
          <w:rFonts w:ascii="Times New Roman" w:eastAsiaTheme="minorHAnsi" w:hAnsi="Times New Roman" w:cstheme="minorBidi"/>
          <w:bCs/>
          <w:color w:val="00000A"/>
          <w:sz w:val="28"/>
          <w:szCs w:val="28"/>
          <w:lang w:eastAsia="en-US" w:bidi="ar-SA"/>
        </w:rPr>
      </w:pPr>
      <w:r w:rsidRPr="00927175">
        <w:rPr>
          <w:rFonts w:ascii="Times New Roman" w:eastAsiaTheme="minorHAnsi" w:hAnsi="Times New Roman" w:cstheme="minorBidi"/>
          <w:bCs/>
          <w:color w:val="00000A"/>
          <w:sz w:val="28"/>
          <w:szCs w:val="28"/>
          <w:lang w:eastAsia="en-US" w:bidi="ar-SA"/>
        </w:rPr>
        <w:t xml:space="preserve">Заместитель директора по ВР            </w:t>
      </w:r>
      <w:r>
        <w:rPr>
          <w:rFonts w:ascii="Times New Roman" w:eastAsiaTheme="minorHAnsi" w:hAnsi="Times New Roman" w:cstheme="minorBidi"/>
          <w:bCs/>
          <w:color w:val="00000A"/>
          <w:sz w:val="28"/>
          <w:szCs w:val="28"/>
          <w:lang w:eastAsia="en-US" w:bidi="ar-SA"/>
        </w:rPr>
        <w:t xml:space="preserve">                  </w:t>
      </w:r>
      <w:r w:rsidRPr="00927175">
        <w:rPr>
          <w:rFonts w:ascii="Times New Roman" w:eastAsiaTheme="minorHAnsi" w:hAnsi="Times New Roman" w:cstheme="minorBidi"/>
          <w:bCs/>
          <w:color w:val="00000A"/>
          <w:sz w:val="28"/>
          <w:szCs w:val="28"/>
          <w:lang w:eastAsia="en-US" w:bidi="ar-SA"/>
        </w:rPr>
        <w:t xml:space="preserve">                   Ивлева И.А.</w:t>
      </w:r>
    </w:p>
    <w:sectPr w:rsidR="00FB1A90" w:rsidRPr="001F6ADB" w:rsidSect="00927175">
      <w:pgSz w:w="11906" w:h="16838"/>
      <w:pgMar w:top="405" w:right="1134" w:bottom="1134" w:left="1560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6740C"/>
    <w:multiLevelType w:val="multilevel"/>
    <w:tmpl w:val="93BAECD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CF4269A"/>
    <w:multiLevelType w:val="multilevel"/>
    <w:tmpl w:val="390CF412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513"/>
        </w:tabs>
        <w:ind w:left="51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873"/>
        </w:tabs>
        <w:ind w:left="87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593"/>
        </w:tabs>
        <w:ind w:left="159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953"/>
        </w:tabs>
        <w:ind w:left="195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673"/>
        </w:tabs>
        <w:ind w:left="267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033"/>
        </w:tabs>
        <w:ind w:left="3033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FB1A90"/>
    <w:rsid w:val="001F6ADB"/>
    <w:rsid w:val="002D0625"/>
    <w:rsid w:val="00927175"/>
    <w:rsid w:val="00DD12C4"/>
    <w:rsid w:val="00E378C9"/>
    <w:rsid w:val="00FB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9E645"/>
  <w15:docId w15:val="{2AB25C0E-AD31-4451-B706-57D14EF09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OpenSymbol"/>
    </w:rPr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customStyle="1" w:styleId="a6">
    <w:name w:val="Название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pPr>
      <w:suppressLineNumbers/>
    </w:pPr>
  </w:style>
  <w:style w:type="paragraph" w:styleId="a8">
    <w:name w:val="No Spacing"/>
    <w:pPr>
      <w:suppressAutoHyphens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2D0625"/>
    <w:rPr>
      <w:rFonts w:ascii="Segoe UI" w:hAnsi="Segoe UI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0625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7</cp:revision>
  <cp:lastPrinted>2020-09-24T12:48:00Z</cp:lastPrinted>
  <dcterms:created xsi:type="dcterms:W3CDTF">2020-03-30T11:57:00Z</dcterms:created>
  <dcterms:modified xsi:type="dcterms:W3CDTF">2022-03-29T05:47:00Z</dcterms:modified>
  <dc:language>ru-RU</dc:language>
</cp:coreProperties>
</file>