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CD1" w:rsidRPr="003D4CD1" w:rsidRDefault="003D4CD1" w:rsidP="003D4CD1">
      <w:pPr>
        <w:spacing w:after="0"/>
        <w:ind w:firstLine="709"/>
        <w:jc w:val="both"/>
      </w:pPr>
      <w:r w:rsidRPr="003D4CD1">
        <w:t>За 2 месяца 2022 года на </w:t>
      </w:r>
      <w:hyperlink r:id="rId4" w:tooltip="дорогах" w:history="1">
        <w:r w:rsidRPr="003D4CD1">
          <w:rPr>
            <w:rStyle w:val="a3"/>
          </w:rPr>
          <w:t>дорогах</w:t>
        </w:r>
      </w:hyperlink>
      <w:r w:rsidRPr="003D4CD1">
        <w:t> Краснодарского края зарегистрировано 63 ДТП с участием детей в возрасте до 16 лет, в которых 1 ребенок погиб и 78 получили травмы различной степени тяжести.</w:t>
      </w:r>
    </w:p>
    <w:p w:rsidR="003D4CD1" w:rsidRPr="003D4CD1" w:rsidRDefault="003D4CD1" w:rsidP="003D4CD1">
      <w:pPr>
        <w:spacing w:after="0"/>
        <w:ind w:firstLine="709"/>
        <w:jc w:val="both"/>
      </w:pPr>
      <w:r w:rsidRPr="003D4CD1">
        <w:t xml:space="preserve">В целях профилактики аварийности с участием детей и </w:t>
      </w:r>
      <w:r w:rsidR="00B152FD">
        <w:t>в нашей школе</w:t>
      </w:r>
      <w:r w:rsidRPr="003D4CD1">
        <w:t xml:space="preserve"> проводится 1-й этап целевой профилактической акции «</w:t>
      </w:r>
      <w:hyperlink r:id="rId5" w:tooltip="Внимание – дети!" w:history="1">
        <w:r w:rsidRPr="003D4CD1">
          <w:rPr>
            <w:rStyle w:val="a3"/>
          </w:rPr>
          <w:t>Внимание – дети!</w:t>
        </w:r>
      </w:hyperlink>
      <w:r w:rsidRPr="003D4CD1">
        <w:t>». </w:t>
      </w:r>
    </w:p>
    <w:p w:rsidR="003D4CD1" w:rsidRPr="003D4CD1" w:rsidRDefault="003D4CD1" w:rsidP="003D4CD1">
      <w:pPr>
        <w:spacing w:after="0"/>
        <w:ind w:firstLine="709"/>
        <w:jc w:val="both"/>
      </w:pPr>
      <w:r w:rsidRPr="003D4CD1">
        <w:t>Уважаемые родители! Обязательно изучайте ПДД с детьми, постоянно напоминайте о строгом их соблюдении. Объясняйте ребенку, что двигаться необходимо по тротуарам, а при их отсутст</w:t>
      </w:r>
      <w:bookmarkStart w:id="0" w:name="_GoBack"/>
      <w:bookmarkEnd w:id="0"/>
      <w:r w:rsidRPr="003D4CD1">
        <w:t>вии по краю проезжей части навстречу движению транспортных средств, переходить дорогу нужно по пешеходному переходу и на разрешающий сигнал светофора, обязательно убедившись, что водители его видят и пропускают.</w:t>
      </w:r>
    </w:p>
    <w:p w:rsidR="003D4CD1" w:rsidRPr="003D4CD1" w:rsidRDefault="003D4CD1" w:rsidP="003D4CD1">
      <w:pPr>
        <w:spacing w:after="0"/>
        <w:ind w:firstLine="709"/>
        <w:jc w:val="both"/>
      </w:pPr>
      <w:r w:rsidRPr="003D4CD1">
        <w:t>Обращаем особое внимание, что управлять велосипедами по дорогам общего пользования разрешается лицам не моложе 14 лет, при пересечении проезжей части по пешеходному переходу необходимо обязательно спешиться с велосипеда и перейти дорогу пешком. Управлять мопедами или скутерами разрешается по достижению 16-летнего возраста, после обучения в автошколе и получения водительского удостоверения категории «М», при этом обязательно нужно использовать защитный мотошлем.</w:t>
      </w:r>
    </w:p>
    <w:p w:rsidR="003D4CD1" w:rsidRPr="003D4CD1" w:rsidRDefault="003D4CD1" w:rsidP="003D4CD1">
      <w:pPr>
        <w:spacing w:after="0"/>
        <w:ind w:firstLine="709"/>
        <w:jc w:val="both"/>
      </w:pPr>
      <w:r w:rsidRPr="003D4CD1">
        <w:t xml:space="preserve">С потеплением, на дорогах часто можно </w:t>
      </w:r>
      <w:proofErr w:type="gramStart"/>
      <w:r w:rsidRPr="003D4CD1">
        <w:t>встретить  детей</w:t>
      </w:r>
      <w:proofErr w:type="gramEnd"/>
      <w:r w:rsidRPr="003D4CD1">
        <w:t xml:space="preserve"> и подростков на средствах индивидуальной мобильности, таких как: </w:t>
      </w:r>
      <w:proofErr w:type="spellStart"/>
      <w:r w:rsidRPr="003D4CD1">
        <w:t>сигвеи</w:t>
      </w:r>
      <w:proofErr w:type="spellEnd"/>
      <w:r w:rsidRPr="003D4CD1">
        <w:t xml:space="preserve">, </w:t>
      </w:r>
      <w:proofErr w:type="spellStart"/>
      <w:r w:rsidRPr="003D4CD1">
        <w:t>гироскутеры</w:t>
      </w:r>
      <w:proofErr w:type="spellEnd"/>
      <w:r w:rsidRPr="003D4CD1">
        <w:t xml:space="preserve">, </w:t>
      </w:r>
      <w:proofErr w:type="spellStart"/>
      <w:r w:rsidRPr="003D4CD1">
        <w:t>моноколеса</w:t>
      </w:r>
      <w:proofErr w:type="spellEnd"/>
      <w:r w:rsidRPr="003D4CD1">
        <w:t>, электрические самокаты и иные современных средствах передвижения. Приобретая такие средства передвижения, необходимо объяснить ребенку, что движение на таких средствах по дорогам запрещено, а пересекать проезжую часть по пешеходному переходу необходимо только пешком.</w:t>
      </w:r>
    </w:p>
    <w:p w:rsidR="003D4CD1" w:rsidRPr="003D4CD1" w:rsidRDefault="003D4CD1" w:rsidP="003D4CD1">
      <w:pPr>
        <w:spacing w:after="0"/>
        <w:ind w:firstLine="709"/>
        <w:jc w:val="both"/>
      </w:pPr>
      <w:r w:rsidRPr="003D4CD1">
        <w:t>При перевозке ребенка в автомобиле обязательно используйте детские удерживающие устройства и ремни безопасности. За данное нарушение ч. 3 ст. 12.23 КоАП РФ предусмотрен административный штраф в размере 3000 рублей.  </w:t>
      </w:r>
    </w:p>
    <w:p w:rsidR="003D4CD1" w:rsidRPr="003D4CD1" w:rsidRDefault="003D4CD1" w:rsidP="003D4CD1">
      <w:pPr>
        <w:spacing w:after="0"/>
        <w:ind w:firstLine="709"/>
        <w:jc w:val="both"/>
      </w:pPr>
      <w:r w:rsidRPr="003D4CD1">
        <w:t>В связи с тем, что во время каникул дети больше времени проводят на улице, водителям необходимо быть более бдительными и осторожными на дороге, строго соблюдать все нормы ПДД. Водителям в процессе дорожного движения следует четко контролировать ситуацию и быть максимально внимательными к детям, находящимся в непосредственной близости от проезжей части или переходящим дорогу.</w:t>
      </w:r>
    </w:p>
    <w:p w:rsidR="003D4CD1" w:rsidRPr="003D4CD1" w:rsidRDefault="003D4CD1" w:rsidP="003D4CD1">
      <w:pPr>
        <w:spacing w:after="0"/>
        <w:ind w:firstLine="709"/>
        <w:jc w:val="both"/>
      </w:pPr>
      <w:r w:rsidRPr="003D4CD1">
        <w:t>Мы, взрослые должны всегда помнить, что именно от нас, зависят жизни и здоровье подрастающего поколения, поэтому должны быть внимательнее на дороге, так как совершённые за рулём ошибки могут привести к страшной непоправимой трагедии. Со временем ошибку можно исправить, а вот жизнь детей нам уже никто вернуть не сможет.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0A"/>
    <w:rsid w:val="003D4CD1"/>
    <w:rsid w:val="006C0B77"/>
    <w:rsid w:val="008242FF"/>
    <w:rsid w:val="00870751"/>
    <w:rsid w:val="008C280A"/>
    <w:rsid w:val="00922C48"/>
    <w:rsid w:val="00B152F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9D5D"/>
  <w15:chartTrackingRefBased/>
  <w15:docId w15:val="{F1C9747E-D073-405A-BC0B-D0A0AFE6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C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5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rganinsk.bezformata.com/word/vnimanie-deti/67497/" TargetMode="External"/><Relationship Id="rId4" Type="http://schemas.openxmlformats.org/officeDocument/2006/relationships/hyperlink" Target="https://kurganinsk.bezformata.com/word/dorog/4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2022-03-31T08:40:00Z</dcterms:created>
  <dcterms:modified xsi:type="dcterms:W3CDTF">2022-03-31T08:43:00Z</dcterms:modified>
</cp:coreProperties>
</file>